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0CC1" w14:textId="77777777" w:rsidR="004E2617" w:rsidRDefault="00A06302" w:rsidP="007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14:paraId="79EB593D" w14:textId="77777777" w:rsidR="0098314F" w:rsidRPr="00A06302" w:rsidRDefault="0098314F" w:rsidP="0072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F31D7" w14:textId="77777777" w:rsidR="004E2617" w:rsidRDefault="00CB0CF8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_________________ 20____ года</w:t>
      </w:r>
    </w:p>
    <w:p w14:paraId="68D62236" w14:textId="77777777" w:rsidR="0098314F" w:rsidRPr="004E2617" w:rsidRDefault="0098314F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831E" w14:textId="77777777" w:rsidR="00D07B35" w:rsidRPr="00E77E58" w:rsidRDefault="00327DA0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EB">
        <w:rPr>
          <w:rFonts w:ascii="Times New Roman" w:hAnsi="Times New Roman" w:cs="Times New Roman"/>
          <w:b/>
          <w:sz w:val="24"/>
          <w:szCs w:val="24"/>
        </w:rPr>
        <w:t xml:space="preserve">Акционерное </w:t>
      </w:r>
      <w:r w:rsidR="00570BC4" w:rsidRPr="00D10EEB">
        <w:rPr>
          <w:rFonts w:ascii="Times New Roman" w:hAnsi="Times New Roman" w:cs="Times New Roman"/>
          <w:b/>
          <w:sz w:val="24"/>
          <w:szCs w:val="24"/>
        </w:rPr>
        <w:t>общество «Национальное бюро кредитных историй»</w:t>
      </w:r>
      <w:r w:rsidR="00570BC4" w:rsidRPr="004E2617">
        <w:rPr>
          <w:rFonts w:ascii="Times New Roman" w:hAnsi="Times New Roman" w:cs="Times New Roman"/>
          <w:sz w:val="24"/>
          <w:szCs w:val="24"/>
        </w:rPr>
        <w:t xml:space="preserve">, </w:t>
      </w:r>
      <w:r w:rsidR="00CD241D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CD241D"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CD241D">
        <w:rPr>
          <w:rFonts w:ascii="Times New Roman" w:hAnsi="Times New Roman" w:cs="Times New Roman"/>
          <w:sz w:val="24"/>
          <w:szCs w:val="24"/>
        </w:rPr>
        <w:t xml:space="preserve">«Бюро», </w:t>
      </w:r>
      <w:r w:rsidR="00570BC4" w:rsidRPr="004E2617">
        <w:rPr>
          <w:rFonts w:ascii="Times New Roman" w:hAnsi="Times New Roman" w:cs="Times New Roman"/>
          <w:sz w:val="24"/>
          <w:szCs w:val="24"/>
        </w:rPr>
        <w:t xml:space="preserve">в лице Директора по продажам, маркетингу и развитию бизнеса Волкова А.В., действующего на основании Доверенности от </w:t>
      </w:r>
      <w:r w:rsidR="00F61F51">
        <w:rPr>
          <w:rFonts w:ascii="Times New Roman" w:hAnsi="Times New Roman" w:cs="Times New Roman"/>
          <w:sz w:val="24"/>
          <w:szCs w:val="24"/>
        </w:rPr>
        <w:t>01</w:t>
      </w:r>
      <w:r w:rsidR="00570BC4" w:rsidRPr="004E2617">
        <w:rPr>
          <w:rFonts w:ascii="Times New Roman" w:hAnsi="Times New Roman" w:cs="Times New Roman"/>
          <w:sz w:val="24"/>
          <w:szCs w:val="24"/>
        </w:rPr>
        <w:t>.</w:t>
      </w:r>
      <w:r w:rsidR="00F61F51">
        <w:rPr>
          <w:rFonts w:ascii="Times New Roman" w:hAnsi="Times New Roman" w:cs="Times New Roman"/>
          <w:sz w:val="24"/>
          <w:szCs w:val="24"/>
        </w:rPr>
        <w:t>11</w:t>
      </w:r>
      <w:r w:rsidR="00570BC4" w:rsidRPr="004E2617">
        <w:rPr>
          <w:rFonts w:ascii="Times New Roman" w:hAnsi="Times New Roman" w:cs="Times New Roman"/>
          <w:sz w:val="24"/>
          <w:szCs w:val="24"/>
        </w:rPr>
        <w:t>.201</w:t>
      </w:r>
      <w:r w:rsidR="00515251" w:rsidRPr="00515251">
        <w:rPr>
          <w:rFonts w:ascii="Times New Roman" w:hAnsi="Times New Roman" w:cs="Times New Roman"/>
          <w:sz w:val="24"/>
          <w:szCs w:val="24"/>
        </w:rPr>
        <w:t>7</w:t>
      </w:r>
      <w:r w:rsidR="00570BC4">
        <w:rPr>
          <w:rFonts w:ascii="Times New Roman" w:hAnsi="Times New Roman" w:cs="Times New Roman"/>
          <w:sz w:val="24"/>
          <w:szCs w:val="24"/>
        </w:rPr>
        <w:t xml:space="preserve"> </w:t>
      </w:r>
      <w:r w:rsidR="00570BC4" w:rsidRPr="004E2617">
        <w:rPr>
          <w:rFonts w:ascii="Times New Roman" w:hAnsi="Times New Roman" w:cs="Times New Roman"/>
          <w:sz w:val="24"/>
          <w:szCs w:val="24"/>
        </w:rPr>
        <w:t>г.</w:t>
      </w:r>
      <w:r w:rsidR="00570BC4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6EE7C3E5" w14:textId="0159E349" w:rsidR="004E2617" w:rsidRPr="004E2617" w:rsidRDefault="00B17221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095560"/>
          <w:placeholder>
            <w:docPart w:val="DefaultPlaceholder_1082065158"/>
          </w:placeholder>
        </w:sdtPr>
        <w:sdtEndPr/>
        <w:sdtContent>
          <w:bookmarkStart w:id="0" w:name="_GoBack"/>
          <w:r w:rsidR="0042424B" w:rsidRPr="00D10EEB">
            <w:rPr>
              <w:rFonts w:ascii="Times New Roman CYR" w:hAnsi="Times New Roman CYR"/>
              <w:b/>
              <w:color w:val="000099"/>
              <w:sz w:val="24"/>
            </w:rPr>
            <w:t xml:space="preserve">« </w:t>
          </w:r>
          <w:r w:rsidR="00DD146A">
            <w:rPr>
              <w:rFonts w:ascii="Times New Roman CYR" w:hAnsi="Times New Roman CYR"/>
              <w:b/>
              <w:color w:val="000099"/>
              <w:sz w:val="24"/>
            </w:rPr>
            <w:t>Укажите</w:t>
          </w:r>
          <w:r w:rsidR="00D07B35" w:rsidRPr="00D10EEB">
            <w:rPr>
              <w:rFonts w:ascii="Times New Roman CYR" w:hAnsi="Times New Roman CYR"/>
              <w:b/>
              <w:color w:val="000099"/>
              <w:sz w:val="24"/>
            </w:rPr>
            <w:t xml:space="preserve"> полное наименование Вашей организации</w:t>
          </w:r>
          <w:r w:rsidR="0042424B" w:rsidRPr="00D10EEB">
            <w:rPr>
              <w:rFonts w:ascii="Times New Roman CYR" w:hAnsi="Times New Roman CYR"/>
              <w:b/>
              <w:color w:val="000099"/>
              <w:sz w:val="24"/>
            </w:rPr>
            <w:t xml:space="preserve"> »</w:t>
          </w:r>
          <w:bookmarkEnd w:id="0"/>
        </w:sdtContent>
      </w:sdt>
      <w:r w:rsidR="004E2617" w:rsidRPr="004E2617">
        <w:rPr>
          <w:rFonts w:ascii="Times New Roman" w:hAnsi="Times New Roman" w:cs="Times New Roman"/>
          <w:sz w:val="24"/>
          <w:szCs w:val="24"/>
        </w:rPr>
        <w:t xml:space="preserve">, </w:t>
      </w:r>
      <w:r w:rsidR="00CD241D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CD241D" w:rsidRPr="004E2617">
        <w:rPr>
          <w:rFonts w:ascii="Times New Roman" w:hAnsi="Times New Roman" w:cs="Times New Roman"/>
          <w:sz w:val="24"/>
          <w:szCs w:val="24"/>
        </w:rPr>
        <w:t xml:space="preserve">  </w:t>
      </w:r>
      <w:r w:rsidR="00CD241D">
        <w:rPr>
          <w:rFonts w:ascii="Times New Roman" w:hAnsi="Times New Roman" w:cs="Times New Roman"/>
          <w:sz w:val="24"/>
          <w:szCs w:val="24"/>
        </w:rPr>
        <w:t>«</w:t>
      </w:r>
      <w:r w:rsidR="00CD241D" w:rsidRPr="004E2617">
        <w:rPr>
          <w:rFonts w:ascii="Times New Roman" w:hAnsi="Times New Roman" w:cs="Times New Roman"/>
          <w:sz w:val="24"/>
          <w:szCs w:val="24"/>
        </w:rPr>
        <w:t>Организация</w:t>
      </w:r>
      <w:r w:rsidR="00CD241D">
        <w:rPr>
          <w:rFonts w:ascii="Times New Roman" w:hAnsi="Times New Roman" w:cs="Times New Roman"/>
          <w:sz w:val="24"/>
          <w:szCs w:val="24"/>
        </w:rPr>
        <w:t xml:space="preserve">», </w:t>
      </w:r>
      <w:r w:rsidR="004E2617" w:rsidRPr="004E2617">
        <w:rPr>
          <w:rFonts w:ascii="Times New Roman" w:hAnsi="Times New Roman" w:cs="Times New Roman"/>
          <w:sz w:val="24"/>
          <w:szCs w:val="24"/>
        </w:rPr>
        <w:t>в лице</w:t>
      </w:r>
      <w:r w:rsidR="00016E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 CYR" w:hAnsi="Times New Roman CYR"/>
            <w:color w:val="000099"/>
            <w:sz w:val="24"/>
          </w:rPr>
          <w:id w:val="230422854"/>
          <w:placeholder>
            <w:docPart w:val="DefaultPlaceholder_1082065158"/>
          </w:placeholder>
        </w:sdtPr>
        <w:sdtEndPr/>
        <w:sdtContent>
          <w:r w:rsidR="00016E3D" w:rsidRPr="00D10EEB">
            <w:rPr>
              <w:rFonts w:ascii="Times New Roman CYR" w:hAnsi="Times New Roman CYR"/>
              <w:color w:val="000099"/>
              <w:sz w:val="24"/>
            </w:rPr>
            <w:t>« Укажите должность и полное ФИО подписанта договора »</w:t>
          </w:r>
        </w:sdtContent>
      </w:sdt>
      <w:r w:rsidR="004E2617" w:rsidRPr="00D10EEB">
        <w:rPr>
          <w:rFonts w:ascii="Times New Roman CYR" w:hAnsi="Times New Roman CYR"/>
          <w:color w:val="000099"/>
          <w:sz w:val="24"/>
        </w:rPr>
        <w:t xml:space="preserve">, </w:t>
      </w:r>
      <w:r w:rsidR="004E2617" w:rsidRPr="004E2617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62471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8762732"/>
          <w:placeholder>
            <w:docPart w:val="DefaultPlaceholder_1082065158"/>
          </w:placeholder>
        </w:sdtPr>
        <w:sdtEndPr/>
        <w:sdtContent>
          <w:r w:rsidR="0062471E" w:rsidRPr="00D10EEB">
            <w:rPr>
              <w:rFonts w:ascii="Times New Roman CYR" w:hAnsi="Times New Roman CYR"/>
              <w:color w:val="000099"/>
              <w:sz w:val="24"/>
            </w:rPr>
            <w:t>« Укажите на основании чего действует под</w:t>
          </w:r>
          <w:r w:rsidR="00DD146A">
            <w:rPr>
              <w:rFonts w:ascii="Times New Roman CYR" w:hAnsi="Times New Roman CYR"/>
              <w:color w:val="000099"/>
              <w:sz w:val="24"/>
            </w:rPr>
            <w:t>писант устав или доверенность (</w:t>
          </w:r>
          <w:r w:rsidR="0062471E" w:rsidRPr="00D10EEB">
            <w:rPr>
              <w:rFonts w:ascii="Times New Roman CYR" w:hAnsi="Times New Roman CYR"/>
              <w:color w:val="000099"/>
              <w:sz w:val="24"/>
            </w:rPr>
            <w:t>если на основании доверенности, укажите ее номер и дату</w:t>
          </w:r>
          <w:r w:rsidR="00DD146A">
            <w:rPr>
              <w:rFonts w:ascii="Times New Roman CYR" w:hAnsi="Times New Roman CYR"/>
              <w:color w:val="000099"/>
              <w:sz w:val="24"/>
            </w:rPr>
            <w:t>)</w:t>
          </w:r>
          <w:r w:rsidR="0062471E" w:rsidRPr="00D10EEB">
            <w:rPr>
              <w:rFonts w:ascii="Times New Roman CYR" w:hAnsi="Times New Roman CYR"/>
              <w:color w:val="000099"/>
              <w:sz w:val="24"/>
            </w:rPr>
            <w:t xml:space="preserve"> »</w:t>
          </w:r>
        </w:sdtContent>
      </w:sdt>
      <w:r w:rsidR="00570BC4">
        <w:rPr>
          <w:rFonts w:ascii="Times New Roman" w:hAnsi="Times New Roman" w:cs="Times New Roman"/>
          <w:sz w:val="24"/>
          <w:szCs w:val="24"/>
        </w:rPr>
        <w:t>, с другой Стороны, заключили настоящее</w:t>
      </w:r>
      <w:r w:rsidR="00570BC4" w:rsidRPr="00570BC4">
        <w:rPr>
          <w:rFonts w:ascii="Times New Roman" w:hAnsi="Times New Roman" w:cs="Times New Roman"/>
          <w:sz w:val="24"/>
          <w:szCs w:val="24"/>
        </w:rPr>
        <w:t xml:space="preserve"> </w:t>
      </w:r>
      <w:r w:rsidR="00570BC4" w:rsidRPr="004E2617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  <w:r w:rsidR="00071610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70BC4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14:paraId="4C530A46" w14:textId="77777777" w:rsidR="004E2617" w:rsidRPr="004E2617" w:rsidRDefault="004E2617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F06E" w14:textId="77777777" w:rsidR="004E2617" w:rsidRDefault="00A06302" w:rsidP="007252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1F160A54" w14:textId="77777777" w:rsidR="0072528A" w:rsidRPr="00A06302" w:rsidRDefault="0072528A" w:rsidP="0072528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19BD6D00" w14:textId="48497E95" w:rsidR="004E2617" w:rsidRPr="004E2617" w:rsidRDefault="004E2617" w:rsidP="0072528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 xml:space="preserve">«Конфиденциальная информация» означает любые сведения, имеющие действительную или потенциальную коммерческую ценность в силу неизвестности </w:t>
      </w:r>
      <w:r w:rsidR="00605B75">
        <w:rPr>
          <w:rFonts w:ascii="Times New Roman" w:hAnsi="Times New Roman" w:cs="Times New Roman"/>
          <w:sz w:val="24"/>
          <w:szCs w:val="24"/>
        </w:rPr>
        <w:t>их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Pr="00FC45A9">
        <w:rPr>
          <w:rFonts w:ascii="Times New Roman" w:hAnsi="Times New Roman" w:cs="Times New Roman"/>
          <w:sz w:val="24"/>
          <w:szCs w:val="24"/>
        </w:rPr>
        <w:t xml:space="preserve">третьим лицам, к которым </w:t>
      </w:r>
      <w:r w:rsidR="00810250" w:rsidRPr="00FC45A9">
        <w:rPr>
          <w:rFonts w:ascii="Times New Roman" w:hAnsi="Times New Roman" w:cs="Times New Roman"/>
          <w:sz w:val="24"/>
          <w:szCs w:val="24"/>
        </w:rPr>
        <w:t xml:space="preserve">у третьих лиц </w:t>
      </w:r>
      <w:r w:rsidRPr="00FC45A9">
        <w:rPr>
          <w:rFonts w:ascii="Times New Roman" w:hAnsi="Times New Roman" w:cs="Times New Roman"/>
          <w:sz w:val="24"/>
          <w:szCs w:val="24"/>
        </w:rPr>
        <w:t>нет свободного доступа на законном основании</w:t>
      </w:r>
      <w:r w:rsidR="00364411" w:rsidRPr="00FC45A9">
        <w:rPr>
          <w:rFonts w:ascii="Times New Roman" w:hAnsi="Times New Roman" w:cs="Times New Roman"/>
          <w:sz w:val="24"/>
          <w:szCs w:val="24"/>
        </w:rPr>
        <w:t xml:space="preserve"> (в том числе, без ограничения указанным, любые технические или финансовые данные, форматы передачи данных, расходы и цены, </w:t>
      </w:r>
      <w:r w:rsidR="00364411" w:rsidRPr="00FC45A9">
        <w:rPr>
          <w:rFonts w:ascii="Times New Roman" w:hAnsi="Times New Roman"/>
          <w:sz w:val="24"/>
          <w:szCs w:val="24"/>
        </w:rPr>
        <w:t>деловая переписка,</w:t>
      </w:r>
      <w:r w:rsidR="00364411" w:rsidRPr="00FC45A9">
        <w:rPr>
          <w:rFonts w:ascii="Times New Roman" w:hAnsi="Times New Roman" w:cs="Times New Roman"/>
          <w:sz w:val="24"/>
          <w:szCs w:val="24"/>
        </w:rPr>
        <w:t xml:space="preserve"> инструкции, форматы, сведения о заключенных и планируемых в заключению договорах и их содержании, любые формулы, образцы, компиляции</w:t>
      </w:r>
      <w:r w:rsidR="00364411" w:rsidRPr="004E2617">
        <w:rPr>
          <w:rFonts w:ascii="Times New Roman" w:hAnsi="Times New Roman" w:cs="Times New Roman"/>
          <w:sz w:val="24"/>
          <w:szCs w:val="24"/>
        </w:rPr>
        <w:t>, исходные коды программ, методы, технологические приемы, алгоритмы или процессы</w:t>
      </w:r>
      <w:r w:rsidR="00364411">
        <w:rPr>
          <w:rFonts w:ascii="Times New Roman" w:hAnsi="Times New Roman" w:cs="Times New Roman"/>
          <w:sz w:val="24"/>
          <w:szCs w:val="24"/>
        </w:rPr>
        <w:t>,</w:t>
      </w:r>
      <w:r w:rsidR="00364411" w:rsidRPr="00E12018">
        <w:rPr>
          <w:rFonts w:ascii="Times New Roman" w:hAnsi="Times New Roman" w:cs="Times New Roman"/>
          <w:sz w:val="24"/>
          <w:szCs w:val="24"/>
        </w:rPr>
        <w:t xml:space="preserve"> стратегии в области маркетинга и продвижения</w:t>
      </w:r>
      <w:r w:rsidR="00364411" w:rsidRPr="004E2617">
        <w:rPr>
          <w:rFonts w:ascii="Times New Roman" w:hAnsi="Times New Roman" w:cs="Times New Roman"/>
          <w:sz w:val="24"/>
          <w:szCs w:val="24"/>
        </w:rPr>
        <w:t>)</w:t>
      </w:r>
      <w:r w:rsidRPr="004E2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B65F4" w14:textId="77777777" w:rsidR="004E2617" w:rsidRPr="004E2617" w:rsidRDefault="004E2617" w:rsidP="007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не включает </w:t>
      </w:r>
      <w:r w:rsidR="008C4F7B">
        <w:rPr>
          <w:rFonts w:ascii="Times New Roman" w:hAnsi="Times New Roman" w:cs="Times New Roman"/>
          <w:sz w:val="24"/>
          <w:szCs w:val="24"/>
        </w:rPr>
        <w:t>сведения</w:t>
      </w:r>
      <w:r w:rsidRPr="004E2617">
        <w:rPr>
          <w:rFonts w:ascii="Times New Roman" w:hAnsi="Times New Roman" w:cs="Times New Roman"/>
          <w:sz w:val="24"/>
          <w:szCs w:val="24"/>
        </w:rPr>
        <w:t>, котор</w:t>
      </w:r>
      <w:r w:rsidR="008C4F7B">
        <w:rPr>
          <w:rFonts w:ascii="Times New Roman" w:hAnsi="Times New Roman" w:cs="Times New Roman"/>
          <w:sz w:val="24"/>
          <w:szCs w:val="24"/>
        </w:rPr>
        <w:t>ые</w:t>
      </w:r>
      <w:r w:rsidRPr="004E2617">
        <w:rPr>
          <w:rFonts w:ascii="Times New Roman" w:hAnsi="Times New Roman" w:cs="Times New Roman"/>
          <w:sz w:val="24"/>
          <w:szCs w:val="24"/>
        </w:rPr>
        <w:t>:</w:t>
      </w:r>
    </w:p>
    <w:p w14:paraId="37530A06" w14:textId="77777777" w:rsidR="004E2617" w:rsidRPr="004E2617" w:rsidRDefault="004E2617" w:rsidP="0072528A">
      <w:pPr>
        <w:tabs>
          <w:tab w:val="left" w:pos="426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>•</w:t>
      </w:r>
      <w:r w:rsidRPr="004E2617">
        <w:rPr>
          <w:rFonts w:ascii="Times New Roman" w:hAnsi="Times New Roman" w:cs="Times New Roman"/>
          <w:sz w:val="24"/>
          <w:szCs w:val="24"/>
        </w:rPr>
        <w:tab/>
        <w:t>на дату раскрытия по настоящему Соглашению явля</w:t>
      </w:r>
      <w:r w:rsidR="006318B5">
        <w:rPr>
          <w:rFonts w:ascii="Times New Roman" w:hAnsi="Times New Roman" w:cs="Times New Roman"/>
          <w:sz w:val="24"/>
          <w:szCs w:val="24"/>
        </w:rPr>
        <w:t>ю</w:t>
      </w:r>
      <w:r w:rsidRPr="004E2617">
        <w:rPr>
          <w:rFonts w:ascii="Times New Roman" w:hAnsi="Times New Roman" w:cs="Times New Roman"/>
          <w:sz w:val="24"/>
          <w:szCs w:val="24"/>
        </w:rPr>
        <w:t>тся общедоступн</w:t>
      </w:r>
      <w:r w:rsidR="006318B5">
        <w:rPr>
          <w:rFonts w:ascii="Times New Roman" w:hAnsi="Times New Roman" w:cs="Times New Roman"/>
          <w:sz w:val="24"/>
          <w:szCs w:val="24"/>
        </w:rPr>
        <w:t>ыми</w:t>
      </w:r>
      <w:r w:rsidRPr="004E2617">
        <w:rPr>
          <w:rFonts w:ascii="Times New Roman" w:hAnsi="Times New Roman" w:cs="Times New Roman"/>
          <w:sz w:val="24"/>
          <w:szCs w:val="24"/>
        </w:rPr>
        <w:t>;</w:t>
      </w:r>
    </w:p>
    <w:p w14:paraId="07B44D7E" w14:textId="77777777" w:rsidR="004E2617" w:rsidRPr="004E2617" w:rsidRDefault="004E2617" w:rsidP="0072528A">
      <w:pPr>
        <w:tabs>
          <w:tab w:val="left" w:pos="426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>•</w:t>
      </w:r>
      <w:r w:rsidRPr="004E2617">
        <w:rPr>
          <w:rFonts w:ascii="Times New Roman" w:hAnsi="Times New Roman" w:cs="Times New Roman"/>
          <w:sz w:val="24"/>
          <w:szCs w:val="24"/>
        </w:rPr>
        <w:tab/>
        <w:t>станов</w:t>
      </w:r>
      <w:r w:rsidR="006318B5">
        <w:rPr>
          <w:rFonts w:ascii="Times New Roman" w:hAnsi="Times New Roman" w:cs="Times New Roman"/>
          <w:sz w:val="24"/>
          <w:szCs w:val="24"/>
        </w:rPr>
        <w:t>я</w:t>
      </w:r>
      <w:r w:rsidRPr="004E2617">
        <w:rPr>
          <w:rFonts w:ascii="Times New Roman" w:hAnsi="Times New Roman" w:cs="Times New Roman"/>
          <w:sz w:val="24"/>
          <w:szCs w:val="24"/>
        </w:rPr>
        <w:t>тся известн</w:t>
      </w:r>
      <w:r w:rsidR="006318B5">
        <w:rPr>
          <w:rFonts w:ascii="Times New Roman" w:hAnsi="Times New Roman" w:cs="Times New Roman"/>
          <w:sz w:val="24"/>
          <w:szCs w:val="24"/>
        </w:rPr>
        <w:t>ыми</w:t>
      </w:r>
      <w:r w:rsidRPr="004E2617">
        <w:rPr>
          <w:rFonts w:ascii="Times New Roman" w:hAnsi="Times New Roman" w:cs="Times New Roman"/>
          <w:sz w:val="24"/>
          <w:szCs w:val="24"/>
        </w:rPr>
        <w:t xml:space="preserve"> П</w:t>
      </w:r>
      <w:r w:rsidR="006318B5">
        <w:rPr>
          <w:rFonts w:ascii="Times New Roman" w:hAnsi="Times New Roman" w:cs="Times New Roman"/>
          <w:sz w:val="24"/>
          <w:szCs w:val="24"/>
        </w:rPr>
        <w:t>ринимающей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6318B5" w:rsidRPr="004E2617">
        <w:rPr>
          <w:rFonts w:ascii="Times New Roman" w:hAnsi="Times New Roman" w:cs="Times New Roman"/>
          <w:sz w:val="24"/>
          <w:szCs w:val="24"/>
        </w:rPr>
        <w:t xml:space="preserve">стороне </w:t>
      </w:r>
      <w:r w:rsidRPr="004E2617">
        <w:rPr>
          <w:rFonts w:ascii="Times New Roman" w:hAnsi="Times New Roman" w:cs="Times New Roman"/>
          <w:sz w:val="24"/>
          <w:szCs w:val="24"/>
        </w:rPr>
        <w:t xml:space="preserve">в результате ее собственных исследований, систематических наблюдений или иной деятельности, осуществленной без использования Конфиденциальной </w:t>
      </w:r>
      <w:r w:rsidR="006318B5" w:rsidRPr="004E2617">
        <w:rPr>
          <w:rFonts w:ascii="Times New Roman" w:hAnsi="Times New Roman" w:cs="Times New Roman"/>
          <w:sz w:val="24"/>
          <w:szCs w:val="24"/>
        </w:rPr>
        <w:t>информации</w:t>
      </w:r>
      <w:r w:rsidRPr="004E2617">
        <w:rPr>
          <w:rFonts w:ascii="Times New Roman" w:hAnsi="Times New Roman" w:cs="Times New Roman"/>
          <w:sz w:val="24"/>
          <w:szCs w:val="24"/>
        </w:rPr>
        <w:t xml:space="preserve">, полученной от Раскрывающей </w:t>
      </w:r>
      <w:r w:rsidR="006318B5" w:rsidRPr="004E2617">
        <w:rPr>
          <w:rFonts w:ascii="Times New Roman" w:hAnsi="Times New Roman" w:cs="Times New Roman"/>
          <w:sz w:val="24"/>
          <w:szCs w:val="24"/>
        </w:rPr>
        <w:t>стороны</w:t>
      </w:r>
      <w:r w:rsidRPr="004E26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0D8EED" w14:textId="77777777" w:rsidR="004E2617" w:rsidRPr="004E2617" w:rsidRDefault="004E2617" w:rsidP="0072528A">
      <w:pPr>
        <w:tabs>
          <w:tab w:val="left" w:pos="426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>•</w:t>
      </w:r>
      <w:r w:rsidRPr="004E2617">
        <w:rPr>
          <w:rFonts w:ascii="Times New Roman" w:hAnsi="Times New Roman" w:cs="Times New Roman"/>
          <w:sz w:val="24"/>
          <w:szCs w:val="24"/>
        </w:rPr>
        <w:tab/>
        <w:t>находил</w:t>
      </w:r>
      <w:r w:rsidR="003E548A">
        <w:rPr>
          <w:rFonts w:ascii="Times New Roman" w:hAnsi="Times New Roman" w:cs="Times New Roman"/>
          <w:sz w:val="24"/>
          <w:szCs w:val="24"/>
        </w:rPr>
        <w:t>и</w:t>
      </w:r>
      <w:r w:rsidRPr="004E2617">
        <w:rPr>
          <w:rFonts w:ascii="Times New Roman" w:hAnsi="Times New Roman" w:cs="Times New Roman"/>
          <w:sz w:val="24"/>
          <w:szCs w:val="24"/>
        </w:rPr>
        <w:t>сь в распоряжении П</w:t>
      </w:r>
      <w:r w:rsidR="003E548A">
        <w:rPr>
          <w:rFonts w:ascii="Times New Roman" w:hAnsi="Times New Roman" w:cs="Times New Roman"/>
          <w:sz w:val="24"/>
          <w:szCs w:val="24"/>
        </w:rPr>
        <w:t>ринимающей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3E548A" w:rsidRPr="004E2617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4E2617">
        <w:rPr>
          <w:rFonts w:ascii="Times New Roman" w:hAnsi="Times New Roman" w:cs="Times New Roman"/>
          <w:sz w:val="24"/>
          <w:szCs w:val="24"/>
        </w:rPr>
        <w:t xml:space="preserve">до ее передачи Раскрывающей </w:t>
      </w:r>
      <w:r w:rsidR="003E548A" w:rsidRPr="004E2617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Pr="004E2617">
        <w:rPr>
          <w:rFonts w:ascii="Times New Roman" w:hAnsi="Times New Roman" w:cs="Times New Roman"/>
          <w:sz w:val="24"/>
          <w:szCs w:val="24"/>
        </w:rPr>
        <w:t>на условиях настоящего Соглашения, при условии, что П</w:t>
      </w:r>
      <w:r w:rsidR="003E548A">
        <w:rPr>
          <w:rFonts w:ascii="Times New Roman" w:hAnsi="Times New Roman" w:cs="Times New Roman"/>
          <w:sz w:val="24"/>
          <w:szCs w:val="24"/>
        </w:rPr>
        <w:t>ринимающая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3E548A" w:rsidRPr="004E2617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Pr="004E2617">
        <w:rPr>
          <w:rFonts w:ascii="Times New Roman" w:hAnsi="Times New Roman" w:cs="Times New Roman"/>
          <w:sz w:val="24"/>
          <w:szCs w:val="24"/>
        </w:rPr>
        <w:t>может назвать источник такой информации, и что у П</w:t>
      </w:r>
      <w:r w:rsidR="003E548A">
        <w:rPr>
          <w:rFonts w:ascii="Times New Roman" w:hAnsi="Times New Roman" w:cs="Times New Roman"/>
          <w:sz w:val="24"/>
          <w:szCs w:val="24"/>
        </w:rPr>
        <w:t>ринимающей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3E548A" w:rsidRPr="004E2617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4E2617">
        <w:rPr>
          <w:rFonts w:ascii="Times New Roman" w:hAnsi="Times New Roman" w:cs="Times New Roman"/>
          <w:sz w:val="24"/>
          <w:szCs w:val="24"/>
        </w:rPr>
        <w:t xml:space="preserve">есть достаточные основания полагать, что при этом не были нарушены какие-либо обязательства по охране Конфиденциальной </w:t>
      </w:r>
      <w:r w:rsidR="003E548A" w:rsidRPr="004E2617">
        <w:rPr>
          <w:rFonts w:ascii="Times New Roman" w:hAnsi="Times New Roman" w:cs="Times New Roman"/>
          <w:sz w:val="24"/>
          <w:szCs w:val="24"/>
        </w:rPr>
        <w:t>информации</w:t>
      </w:r>
      <w:r w:rsidRPr="004E2617">
        <w:rPr>
          <w:rFonts w:ascii="Times New Roman" w:hAnsi="Times New Roman" w:cs="Times New Roman"/>
          <w:sz w:val="24"/>
          <w:szCs w:val="24"/>
        </w:rPr>
        <w:t>;</w:t>
      </w:r>
    </w:p>
    <w:p w14:paraId="4230DDC2" w14:textId="086EFE84" w:rsidR="004E2617" w:rsidRPr="004E2617" w:rsidRDefault="004E2617" w:rsidP="0072528A">
      <w:pPr>
        <w:tabs>
          <w:tab w:val="left" w:pos="426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>•</w:t>
      </w:r>
      <w:r w:rsidRPr="004E2617">
        <w:rPr>
          <w:rFonts w:ascii="Times New Roman" w:hAnsi="Times New Roman" w:cs="Times New Roman"/>
          <w:sz w:val="24"/>
          <w:szCs w:val="24"/>
        </w:rPr>
        <w:tab/>
        <w:t>не мо</w:t>
      </w:r>
      <w:r w:rsidR="00432A71">
        <w:rPr>
          <w:rFonts w:ascii="Times New Roman" w:hAnsi="Times New Roman" w:cs="Times New Roman"/>
          <w:sz w:val="24"/>
          <w:szCs w:val="24"/>
        </w:rPr>
        <w:t>гут</w:t>
      </w:r>
      <w:r w:rsidRPr="004E2617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6C4FF8" w:rsidRPr="004E2617">
        <w:rPr>
          <w:rFonts w:ascii="Times New Roman" w:hAnsi="Times New Roman" w:cs="Times New Roman"/>
          <w:sz w:val="24"/>
          <w:szCs w:val="24"/>
        </w:rPr>
        <w:t>Конфиденциальн</w:t>
      </w:r>
      <w:r w:rsidR="006C4FF8">
        <w:rPr>
          <w:rFonts w:ascii="Times New Roman" w:hAnsi="Times New Roman" w:cs="Times New Roman"/>
          <w:sz w:val="24"/>
          <w:szCs w:val="24"/>
        </w:rPr>
        <w:t>ую</w:t>
      </w:r>
      <w:r w:rsidR="006C4FF8" w:rsidRPr="004E261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55ED4">
        <w:rPr>
          <w:rFonts w:ascii="Times New Roman" w:hAnsi="Times New Roman" w:cs="Times New Roman"/>
          <w:sz w:val="24"/>
          <w:szCs w:val="24"/>
        </w:rPr>
        <w:t>ю</w:t>
      </w:r>
      <w:r w:rsidRPr="004E261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6343B16C" w14:textId="6D690256" w:rsidR="00E16AF6" w:rsidRPr="00E16AF6" w:rsidRDefault="004E2617" w:rsidP="00E16AF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EB689F">
        <w:rPr>
          <w:rFonts w:ascii="Times New Roman" w:hAnsi="Times New Roman" w:cs="Times New Roman"/>
          <w:sz w:val="24"/>
          <w:szCs w:val="24"/>
        </w:rPr>
        <w:t>«</w:t>
      </w:r>
      <w:r w:rsidR="00E16AF6">
        <w:rPr>
          <w:rFonts w:ascii="Times New Roman" w:hAnsi="Times New Roman" w:cs="Times New Roman"/>
          <w:sz w:val="24"/>
          <w:szCs w:val="24"/>
        </w:rPr>
        <w:t>Раскрывающая</w:t>
      </w:r>
      <w:r w:rsidR="00E16AF6" w:rsidRPr="00E16AF6">
        <w:rPr>
          <w:rFonts w:ascii="Times New Roman" w:hAnsi="Times New Roman" w:cs="Times New Roman"/>
          <w:sz w:val="24"/>
          <w:szCs w:val="24"/>
        </w:rPr>
        <w:t xml:space="preserve"> сторона</w:t>
      </w:r>
      <w:r w:rsidR="00EB689F">
        <w:rPr>
          <w:rFonts w:ascii="Times New Roman" w:hAnsi="Times New Roman" w:cs="Times New Roman"/>
          <w:sz w:val="24"/>
          <w:szCs w:val="24"/>
        </w:rPr>
        <w:t>»</w:t>
      </w:r>
      <w:r w:rsidR="00E16AF6" w:rsidRPr="00E16AF6">
        <w:rPr>
          <w:rFonts w:ascii="Times New Roman" w:hAnsi="Times New Roman" w:cs="Times New Roman"/>
          <w:sz w:val="24"/>
          <w:szCs w:val="24"/>
        </w:rPr>
        <w:t xml:space="preserve"> – Сторона по настоящему Соглашению, являющаяся обладателем Конфиденциальной информации, которая передает</w:t>
      </w:r>
      <w:r w:rsidR="00E16AF6">
        <w:rPr>
          <w:rFonts w:ascii="Times New Roman" w:hAnsi="Times New Roman" w:cs="Times New Roman"/>
          <w:sz w:val="24"/>
          <w:szCs w:val="24"/>
        </w:rPr>
        <w:t xml:space="preserve"> (раскрывает)</w:t>
      </w:r>
      <w:r w:rsidR="00E16AF6" w:rsidRPr="00E16AF6">
        <w:rPr>
          <w:rFonts w:ascii="Times New Roman" w:hAnsi="Times New Roman" w:cs="Times New Roman"/>
          <w:sz w:val="24"/>
          <w:szCs w:val="24"/>
        </w:rPr>
        <w:t xml:space="preserve"> эту информацию </w:t>
      </w:r>
      <w:r w:rsidR="000027E9" w:rsidRPr="00E16AF6">
        <w:rPr>
          <w:rFonts w:ascii="Times New Roman" w:hAnsi="Times New Roman" w:cs="Times New Roman"/>
          <w:sz w:val="24"/>
          <w:szCs w:val="24"/>
        </w:rPr>
        <w:t>П</w:t>
      </w:r>
      <w:r w:rsidR="000027E9">
        <w:rPr>
          <w:rFonts w:ascii="Times New Roman" w:hAnsi="Times New Roman" w:cs="Times New Roman"/>
          <w:sz w:val="24"/>
          <w:szCs w:val="24"/>
        </w:rPr>
        <w:t>ринимающей</w:t>
      </w:r>
      <w:r w:rsidR="000027E9" w:rsidRPr="00E16AF6">
        <w:rPr>
          <w:rFonts w:ascii="Times New Roman" w:hAnsi="Times New Roman" w:cs="Times New Roman"/>
          <w:sz w:val="24"/>
          <w:szCs w:val="24"/>
        </w:rPr>
        <w:t xml:space="preserve"> </w:t>
      </w:r>
      <w:r w:rsidR="00E16AF6" w:rsidRPr="00E16AF6">
        <w:rPr>
          <w:rFonts w:ascii="Times New Roman" w:hAnsi="Times New Roman" w:cs="Times New Roman"/>
          <w:sz w:val="24"/>
          <w:szCs w:val="24"/>
        </w:rPr>
        <w:t>Стороне.</w:t>
      </w:r>
    </w:p>
    <w:p w14:paraId="3E5A3657" w14:textId="3801D3B1" w:rsidR="00E16AF6" w:rsidRPr="00E16AF6" w:rsidRDefault="00EB689F" w:rsidP="002B502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AF6" w:rsidRPr="00E16AF6"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6AF6" w:rsidRPr="00E16AF6">
        <w:rPr>
          <w:rFonts w:ascii="Times New Roman" w:hAnsi="Times New Roman" w:cs="Times New Roman"/>
          <w:sz w:val="24"/>
          <w:szCs w:val="24"/>
        </w:rPr>
        <w:t xml:space="preserve"> – Сторона по настоящему Соглашению, которая получает Конфиденциальную информацию от Раскрывающей стороны.</w:t>
      </w:r>
    </w:p>
    <w:p w14:paraId="011B4EDC" w14:textId="77777777" w:rsidR="00FE073B" w:rsidRPr="004E2617" w:rsidRDefault="00FE073B" w:rsidP="0072528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FACFA35" w14:textId="77777777" w:rsidR="004E2617" w:rsidRDefault="00A06302" w:rsidP="007252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B96FD4D" w14:textId="77777777" w:rsidR="0072528A" w:rsidRPr="00A06302" w:rsidRDefault="0072528A" w:rsidP="0072528A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7A078424" w14:textId="62EED609" w:rsidR="004E2617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797">
        <w:rPr>
          <w:rFonts w:ascii="Times New Roman" w:hAnsi="Times New Roman" w:cs="Times New Roman"/>
          <w:sz w:val="24"/>
          <w:szCs w:val="24"/>
        </w:rPr>
        <w:t xml:space="preserve">В течение срока действия настоящего Соглашения Раскрывающая сторона передает Принимающей стороне Конфиденциальную информацию, а Принимающая сторона </w:t>
      </w:r>
      <w:r w:rsidR="00B64394">
        <w:rPr>
          <w:rFonts w:ascii="Times New Roman" w:hAnsi="Times New Roman" w:cs="Times New Roman"/>
          <w:sz w:val="24"/>
          <w:szCs w:val="24"/>
        </w:rPr>
        <w:t>получает</w:t>
      </w:r>
      <w:r w:rsidRPr="00D46797">
        <w:rPr>
          <w:rFonts w:ascii="Times New Roman" w:hAnsi="Times New Roman" w:cs="Times New Roman"/>
          <w:sz w:val="24"/>
          <w:szCs w:val="24"/>
        </w:rPr>
        <w:t xml:space="preserve"> такую информацию на условиях настоящего Соглашения.</w:t>
      </w:r>
    </w:p>
    <w:p w14:paraId="0D6549F6" w14:textId="37FBDBAA" w:rsidR="00E87F94" w:rsidRDefault="00E87F94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 не</w:t>
      </w:r>
      <w:r w:rsidR="00BB4E6D">
        <w:rPr>
          <w:rFonts w:ascii="Times New Roman" w:hAnsi="Times New Roman" w:cs="Times New Roman"/>
          <w:sz w:val="24"/>
          <w:szCs w:val="24"/>
        </w:rPr>
        <w:t xml:space="preserve"> ограничиваются способы передачи и </w:t>
      </w:r>
      <w:r w:rsidRPr="004E2617">
        <w:rPr>
          <w:rFonts w:ascii="Times New Roman" w:hAnsi="Times New Roman" w:cs="Times New Roman"/>
          <w:sz w:val="24"/>
          <w:szCs w:val="24"/>
        </w:rPr>
        <w:t>мер</w:t>
      </w:r>
      <w:r w:rsidR="00BB4E6D">
        <w:rPr>
          <w:rFonts w:ascii="Times New Roman" w:hAnsi="Times New Roman" w:cs="Times New Roman"/>
          <w:sz w:val="24"/>
          <w:szCs w:val="24"/>
        </w:rPr>
        <w:t>ы</w:t>
      </w:r>
      <w:r w:rsidRPr="004E2617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Pr="00A95F70">
        <w:rPr>
          <w:rFonts w:ascii="Times New Roman" w:hAnsi="Times New Roman" w:cs="Times New Roman"/>
          <w:sz w:val="24"/>
          <w:szCs w:val="24"/>
        </w:rPr>
        <w:t>Конфиденциальн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5F70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 xml:space="preserve">и. Такая информация может быть передана </w:t>
      </w:r>
      <w:r w:rsidR="007016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устной, в письменной форме, </w:t>
      </w:r>
      <w:r w:rsidR="007016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E3DA3">
        <w:rPr>
          <w:rFonts w:ascii="Times New Roman" w:hAnsi="Times New Roman" w:cs="Times New Roman"/>
          <w:sz w:val="24"/>
          <w:szCs w:val="24"/>
        </w:rPr>
        <w:t xml:space="preserve"> с предварительным, одновременным </w:t>
      </w:r>
      <w:r w:rsidR="00DE3DA3">
        <w:rPr>
          <w:rFonts w:ascii="Times New Roman" w:hAnsi="Times New Roman" w:cs="Times New Roman"/>
          <w:sz w:val="24"/>
          <w:szCs w:val="24"/>
        </w:rPr>
        <w:lastRenderedPageBreak/>
        <w:t>либо последующ</w:t>
      </w:r>
      <w:r w:rsidR="00A1444C">
        <w:rPr>
          <w:rFonts w:ascii="Times New Roman" w:hAnsi="Times New Roman" w:cs="Times New Roman"/>
          <w:sz w:val="24"/>
          <w:szCs w:val="24"/>
        </w:rPr>
        <w:t>и</w:t>
      </w:r>
      <w:r w:rsidR="00DE3DA3">
        <w:rPr>
          <w:rFonts w:ascii="Times New Roman" w:hAnsi="Times New Roman" w:cs="Times New Roman"/>
          <w:sz w:val="24"/>
          <w:szCs w:val="24"/>
        </w:rPr>
        <w:t>м</w:t>
      </w:r>
      <w:r w:rsidR="00E22235">
        <w:rPr>
          <w:rFonts w:ascii="Times New Roman" w:hAnsi="Times New Roman" w:cs="Times New Roman"/>
          <w:sz w:val="24"/>
          <w:szCs w:val="24"/>
        </w:rPr>
        <w:t xml:space="preserve"> </w:t>
      </w:r>
      <w:r w:rsidR="00DE3DA3" w:rsidRPr="00DE3DA3">
        <w:rPr>
          <w:rFonts w:ascii="Times New Roman" w:hAnsi="Times New Roman" w:cs="Times New Roman"/>
          <w:sz w:val="24"/>
          <w:szCs w:val="24"/>
        </w:rPr>
        <w:t>уведомлени</w:t>
      </w:r>
      <w:r w:rsidR="002627EA">
        <w:rPr>
          <w:rFonts w:ascii="Times New Roman" w:hAnsi="Times New Roman" w:cs="Times New Roman"/>
          <w:sz w:val="24"/>
          <w:szCs w:val="24"/>
        </w:rPr>
        <w:t>ем</w:t>
      </w:r>
      <w:r w:rsidR="00DE3DA3" w:rsidRPr="00DE3DA3">
        <w:rPr>
          <w:rFonts w:ascii="Times New Roman" w:hAnsi="Times New Roman" w:cs="Times New Roman"/>
          <w:sz w:val="24"/>
          <w:szCs w:val="24"/>
        </w:rPr>
        <w:t xml:space="preserve"> Принимающей стороны о том, что такая информация является конфиденциальной. </w:t>
      </w:r>
      <w:r w:rsidR="000A06EB">
        <w:rPr>
          <w:rFonts w:ascii="Times New Roman" w:hAnsi="Times New Roman" w:cs="Times New Roman"/>
          <w:sz w:val="24"/>
          <w:szCs w:val="24"/>
        </w:rPr>
        <w:t>Такое уведомление не является обязательным в отношении информации, прямо указанной в п.1.1. настоящего Соглашения.</w:t>
      </w:r>
    </w:p>
    <w:p w14:paraId="01D31B64" w14:textId="77777777" w:rsidR="00ED7A9C" w:rsidRPr="008F1422" w:rsidRDefault="00ED7A9C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A9C">
        <w:rPr>
          <w:rFonts w:ascii="Times New Roman" w:hAnsi="Times New Roman" w:cs="Times New Roman"/>
          <w:sz w:val="24"/>
          <w:szCs w:val="24"/>
        </w:rPr>
        <w:t xml:space="preserve">Отсутствие правовых, организационных, технических и иных мер по охране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ED7A9C">
        <w:rPr>
          <w:rFonts w:ascii="Times New Roman" w:hAnsi="Times New Roman" w:cs="Times New Roman"/>
          <w:sz w:val="24"/>
          <w:szCs w:val="24"/>
        </w:rPr>
        <w:t xml:space="preserve">информации не является обстоятельством, освобождающим другую </w:t>
      </w:r>
      <w:r w:rsidRPr="008F1422">
        <w:rPr>
          <w:rFonts w:ascii="Times New Roman" w:hAnsi="Times New Roman" w:cs="Times New Roman"/>
          <w:sz w:val="24"/>
          <w:szCs w:val="24"/>
        </w:rPr>
        <w:t>Сторону от выполнения обязательств по настоящему Соглашению</w:t>
      </w:r>
      <w:r w:rsidR="00AC05BB" w:rsidRPr="008F1422">
        <w:rPr>
          <w:rFonts w:ascii="Times New Roman" w:hAnsi="Times New Roman" w:cs="Times New Roman"/>
          <w:sz w:val="24"/>
          <w:szCs w:val="24"/>
        </w:rPr>
        <w:t>.</w:t>
      </w:r>
    </w:p>
    <w:p w14:paraId="0033C762" w14:textId="4FA60FE8" w:rsidR="000343AB" w:rsidRPr="008F1422" w:rsidRDefault="000343AB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3AB">
        <w:rPr>
          <w:rFonts w:ascii="Times New Roman" w:hAnsi="Times New Roman" w:cs="Times New Roman"/>
          <w:sz w:val="24"/>
          <w:szCs w:val="24"/>
        </w:rPr>
        <w:t xml:space="preserve">Если в процессе переговоров по вопросу заключения какого-либо договора (соглашения) </w:t>
      </w:r>
      <w:r w:rsidR="007C4DFC">
        <w:rPr>
          <w:rFonts w:ascii="Times New Roman" w:hAnsi="Times New Roman" w:cs="Times New Roman"/>
          <w:sz w:val="24"/>
          <w:szCs w:val="24"/>
        </w:rPr>
        <w:t>Стороны приходят к тому,</w:t>
      </w:r>
      <w:r w:rsidRPr="000343AB">
        <w:rPr>
          <w:rFonts w:ascii="Times New Roman" w:hAnsi="Times New Roman" w:cs="Times New Roman"/>
          <w:sz w:val="24"/>
          <w:szCs w:val="24"/>
        </w:rPr>
        <w:t xml:space="preserve"> что предполагаемый договор (соглашение) не будет заключен или не вступит в силу, то </w:t>
      </w:r>
      <w:r>
        <w:rPr>
          <w:rFonts w:ascii="Times New Roman" w:hAnsi="Times New Roman" w:cs="Times New Roman"/>
          <w:iCs/>
          <w:sz w:val="24"/>
          <w:szCs w:val="24"/>
        </w:rPr>
        <w:t>Принимающая</w:t>
      </w:r>
      <w:r w:rsidRPr="000343AB">
        <w:rPr>
          <w:rFonts w:ascii="Times New Roman" w:hAnsi="Times New Roman" w:cs="Times New Roman"/>
          <w:iCs/>
          <w:sz w:val="24"/>
          <w:szCs w:val="24"/>
        </w:rPr>
        <w:t xml:space="preserve"> Сторона</w:t>
      </w:r>
      <w:r w:rsidRPr="000343AB">
        <w:rPr>
          <w:rFonts w:ascii="Times New Roman" w:hAnsi="Times New Roman" w:cs="Times New Roman"/>
          <w:sz w:val="24"/>
          <w:szCs w:val="24"/>
        </w:rPr>
        <w:t xml:space="preserve"> обязана не использовать </w:t>
      </w:r>
      <w:r w:rsidRPr="000343AB">
        <w:rPr>
          <w:rFonts w:ascii="Times New Roman" w:hAnsi="Times New Roman" w:cs="Times New Roman"/>
          <w:iCs/>
          <w:sz w:val="24"/>
          <w:szCs w:val="24"/>
        </w:rPr>
        <w:t>Конфиденциальную информацию</w:t>
      </w:r>
      <w:r w:rsidRPr="000343AB">
        <w:rPr>
          <w:rFonts w:ascii="Times New Roman" w:hAnsi="Times New Roman" w:cs="Times New Roman"/>
          <w:sz w:val="24"/>
          <w:szCs w:val="24"/>
        </w:rPr>
        <w:t>, полученную при подготовке данного договора (соглашения)</w:t>
      </w:r>
      <w:r w:rsidR="002605C0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B70F2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2605C0">
        <w:rPr>
          <w:rFonts w:ascii="Times New Roman" w:hAnsi="Times New Roman" w:cs="Times New Roman"/>
          <w:sz w:val="24"/>
          <w:szCs w:val="24"/>
        </w:rPr>
        <w:t>переговор</w:t>
      </w:r>
      <w:r w:rsidR="00DF0E14">
        <w:rPr>
          <w:rFonts w:ascii="Times New Roman" w:hAnsi="Times New Roman" w:cs="Times New Roman"/>
          <w:sz w:val="24"/>
          <w:szCs w:val="24"/>
        </w:rPr>
        <w:t xml:space="preserve">ов </w:t>
      </w:r>
      <w:r w:rsidR="00241812">
        <w:rPr>
          <w:rFonts w:ascii="Times New Roman" w:hAnsi="Times New Roman" w:cs="Times New Roman"/>
          <w:sz w:val="24"/>
          <w:szCs w:val="24"/>
        </w:rPr>
        <w:t>либо</w:t>
      </w:r>
      <w:r w:rsidR="00DF0E14">
        <w:rPr>
          <w:rFonts w:ascii="Times New Roman" w:hAnsi="Times New Roman" w:cs="Times New Roman"/>
          <w:sz w:val="24"/>
          <w:szCs w:val="24"/>
        </w:rPr>
        <w:t xml:space="preserve"> переписки</w:t>
      </w:r>
      <w:r w:rsidR="002605C0">
        <w:rPr>
          <w:rFonts w:ascii="Times New Roman" w:hAnsi="Times New Roman" w:cs="Times New Roman"/>
          <w:sz w:val="24"/>
          <w:szCs w:val="24"/>
        </w:rPr>
        <w:t xml:space="preserve"> о его заключении</w:t>
      </w:r>
      <w:r w:rsidRPr="000343AB">
        <w:rPr>
          <w:rFonts w:ascii="Times New Roman" w:hAnsi="Times New Roman" w:cs="Times New Roman"/>
          <w:sz w:val="24"/>
          <w:szCs w:val="24"/>
        </w:rPr>
        <w:t xml:space="preserve">, ни в своих интересах, ни в интересах третьей стороны без предварительного письменного согласия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Раскрывающей </w:t>
      </w:r>
      <w:r w:rsidRPr="000343AB">
        <w:rPr>
          <w:rFonts w:ascii="Times New Roman" w:hAnsi="Times New Roman" w:cs="Times New Roman"/>
          <w:iCs/>
          <w:sz w:val="24"/>
          <w:szCs w:val="24"/>
        </w:rPr>
        <w:t>Стороны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D74AED3" w14:textId="77777777" w:rsidR="00B47CCD" w:rsidRPr="00D46797" w:rsidRDefault="00B47CCD" w:rsidP="00725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63C5A5" w14:textId="77777777" w:rsidR="004E2617" w:rsidRDefault="00A06302" w:rsidP="00725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Обязанности Принимающей стороны</w:t>
      </w:r>
    </w:p>
    <w:p w14:paraId="5A804312" w14:textId="77777777" w:rsidR="0072528A" w:rsidRPr="00A06302" w:rsidRDefault="0072528A" w:rsidP="00725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A22FDE" w14:textId="77777777" w:rsidR="004E2617" w:rsidRPr="00A95F70" w:rsidRDefault="004E2617" w:rsidP="0072528A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F70">
        <w:rPr>
          <w:rFonts w:ascii="Times New Roman" w:hAnsi="Times New Roman" w:cs="Times New Roman"/>
          <w:sz w:val="24"/>
          <w:szCs w:val="24"/>
        </w:rPr>
        <w:t>Принимающая сторона обязуется:</w:t>
      </w:r>
    </w:p>
    <w:p w14:paraId="5F134B30" w14:textId="69CEF6F2" w:rsidR="00CF0685" w:rsidRDefault="00CF0685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0685">
        <w:rPr>
          <w:rFonts w:ascii="Times New Roman" w:hAnsi="Times New Roman" w:cs="Times New Roman"/>
          <w:sz w:val="24"/>
          <w:szCs w:val="24"/>
        </w:rPr>
        <w:t>Принимать разумн</w:t>
      </w:r>
      <w:r w:rsidR="00A1444C">
        <w:rPr>
          <w:rFonts w:ascii="Times New Roman" w:hAnsi="Times New Roman" w:cs="Times New Roman"/>
          <w:sz w:val="24"/>
          <w:szCs w:val="24"/>
        </w:rPr>
        <w:t xml:space="preserve">ые и </w:t>
      </w:r>
      <w:r w:rsidRPr="00CF0685">
        <w:rPr>
          <w:rFonts w:ascii="Times New Roman" w:hAnsi="Times New Roman" w:cs="Times New Roman"/>
          <w:sz w:val="24"/>
          <w:szCs w:val="24"/>
        </w:rPr>
        <w:t xml:space="preserve">достаточные меры по защите Конфиденциальной </w:t>
      </w:r>
      <w:r w:rsidR="000D2BFD" w:rsidRPr="00CF0685">
        <w:rPr>
          <w:rFonts w:ascii="Times New Roman" w:hAnsi="Times New Roman" w:cs="Times New Roman"/>
          <w:sz w:val="24"/>
          <w:szCs w:val="24"/>
        </w:rPr>
        <w:t>информации</w:t>
      </w:r>
      <w:r w:rsidRPr="00CF0685">
        <w:rPr>
          <w:rFonts w:ascii="Times New Roman" w:hAnsi="Times New Roman" w:cs="Times New Roman"/>
          <w:sz w:val="24"/>
          <w:szCs w:val="24"/>
        </w:rPr>
        <w:t xml:space="preserve">, полученной в рамках настоящего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  <w:r w:rsidRPr="00CF0685">
        <w:rPr>
          <w:rFonts w:ascii="Times New Roman" w:hAnsi="Times New Roman" w:cs="Times New Roman"/>
          <w:sz w:val="24"/>
          <w:szCs w:val="24"/>
        </w:rPr>
        <w:t xml:space="preserve"> При этом П</w:t>
      </w:r>
      <w:r w:rsidR="00D61F5D">
        <w:rPr>
          <w:rFonts w:ascii="Times New Roman" w:hAnsi="Times New Roman" w:cs="Times New Roman"/>
          <w:sz w:val="24"/>
          <w:szCs w:val="24"/>
        </w:rPr>
        <w:t>ринимающая</w:t>
      </w:r>
      <w:r w:rsidRPr="00CF0685">
        <w:rPr>
          <w:rFonts w:ascii="Times New Roman" w:hAnsi="Times New Roman" w:cs="Times New Roman"/>
          <w:sz w:val="24"/>
          <w:szCs w:val="24"/>
        </w:rPr>
        <w:t xml:space="preserve"> Сторона обязуется осуществлять меры по защите полученной Конфиденциальной </w:t>
      </w:r>
      <w:r w:rsidR="000D2BFD" w:rsidRPr="00CF068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F0685">
        <w:rPr>
          <w:rFonts w:ascii="Times New Roman" w:hAnsi="Times New Roman" w:cs="Times New Roman"/>
          <w:sz w:val="24"/>
          <w:szCs w:val="24"/>
        </w:rPr>
        <w:t>от несанкционированного доступа к ней, обеспечению её целостности</w:t>
      </w:r>
      <w:r w:rsidR="006F26FB">
        <w:rPr>
          <w:rFonts w:ascii="Times New Roman" w:hAnsi="Times New Roman" w:cs="Times New Roman"/>
          <w:sz w:val="24"/>
          <w:szCs w:val="24"/>
        </w:rPr>
        <w:t xml:space="preserve"> и</w:t>
      </w:r>
      <w:r w:rsidRPr="00CF0685">
        <w:rPr>
          <w:rFonts w:ascii="Times New Roman" w:hAnsi="Times New Roman" w:cs="Times New Roman"/>
          <w:sz w:val="24"/>
          <w:szCs w:val="24"/>
        </w:rPr>
        <w:t xml:space="preserve"> сохранности в объеме, не меньшем, чем осуществляется П</w:t>
      </w:r>
      <w:r w:rsidR="000D2BFD">
        <w:rPr>
          <w:rFonts w:ascii="Times New Roman" w:hAnsi="Times New Roman" w:cs="Times New Roman"/>
          <w:sz w:val="24"/>
          <w:szCs w:val="24"/>
        </w:rPr>
        <w:t>ринимающей</w:t>
      </w:r>
      <w:r w:rsidRPr="00CF0685">
        <w:rPr>
          <w:rFonts w:ascii="Times New Roman" w:hAnsi="Times New Roman" w:cs="Times New Roman"/>
          <w:sz w:val="24"/>
          <w:szCs w:val="24"/>
        </w:rPr>
        <w:t xml:space="preserve"> </w:t>
      </w:r>
      <w:r w:rsidR="000D2BFD" w:rsidRPr="00CF0685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Pr="00CF0685">
        <w:rPr>
          <w:rFonts w:ascii="Times New Roman" w:hAnsi="Times New Roman" w:cs="Times New Roman"/>
          <w:sz w:val="24"/>
          <w:szCs w:val="24"/>
        </w:rPr>
        <w:t xml:space="preserve">для защиты собственной Конфиденциальной </w:t>
      </w:r>
      <w:r w:rsidR="000D2BFD" w:rsidRPr="00CF068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84DE1" w14:textId="77777777" w:rsidR="004E2617" w:rsidRPr="00A95F70" w:rsidRDefault="00CF0685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95F7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E2617" w:rsidRPr="00A95F70">
        <w:rPr>
          <w:rFonts w:ascii="Times New Roman" w:hAnsi="Times New Roman" w:cs="Times New Roman"/>
          <w:sz w:val="24"/>
          <w:szCs w:val="24"/>
        </w:rPr>
        <w:t>Конфиденциальную информацию исключительно в целях совместного сотрудничества, исполнения заключенных между Сторонами договоров либо</w:t>
      </w:r>
      <w:r w:rsidR="00575745">
        <w:rPr>
          <w:rFonts w:ascii="Times New Roman" w:hAnsi="Times New Roman" w:cs="Times New Roman"/>
          <w:sz w:val="24"/>
          <w:szCs w:val="24"/>
        </w:rPr>
        <w:t xml:space="preserve"> в</w:t>
      </w:r>
      <w:r w:rsidR="004E2617" w:rsidRPr="00A95F70">
        <w:rPr>
          <w:rFonts w:ascii="Times New Roman" w:hAnsi="Times New Roman" w:cs="Times New Roman"/>
          <w:sz w:val="24"/>
          <w:szCs w:val="24"/>
        </w:rPr>
        <w:t xml:space="preserve"> иных целях, специально согласованных с Раскрывающей стороной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05142" w14:textId="21A9EC73" w:rsidR="004E2617" w:rsidRPr="004E2617" w:rsidRDefault="00CF0685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 xml:space="preserve">Не </w:t>
      </w:r>
      <w:r w:rsidR="004E2617" w:rsidRPr="004E2617">
        <w:rPr>
          <w:rFonts w:ascii="Times New Roman" w:hAnsi="Times New Roman" w:cs="Times New Roman"/>
          <w:sz w:val="24"/>
          <w:szCs w:val="24"/>
        </w:rPr>
        <w:t>раскрывать и не передавать Конфиденциальную информацию како</w:t>
      </w:r>
      <w:r w:rsidR="003B1BD0">
        <w:rPr>
          <w:rFonts w:ascii="Times New Roman" w:hAnsi="Times New Roman" w:cs="Times New Roman"/>
          <w:sz w:val="24"/>
          <w:szCs w:val="24"/>
        </w:rPr>
        <w:t>му</w:t>
      </w:r>
      <w:r w:rsidR="004E2617" w:rsidRPr="004E2617">
        <w:rPr>
          <w:rFonts w:ascii="Times New Roman" w:hAnsi="Times New Roman" w:cs="Times New Roman"/>
          <w:sz w:val="24"/>
          <w:szCs w:val="24"/>
        </w:rPr>
        <w:t>-либо третье</w:t>
      </w:r>
      <w:r w:rsidR="003B1BD0">
        <w:rPr>
          <w:rFonts w:ascii="Times New Roman" w:hAnsi="Times New Roman" w:cs="Times New Roman"/>
          <w:sz w:val="24"/>
          <w:szCs w:val="24"/>
        </w:rPr>
        <w:t>му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 </w:t>
      </w:r>
      <w:r w:rsidR="003B1BD0">
        <w:rPr>
          <w:rFonts w:ascii="Times New Roman" w:hAnsi="Times New Roman" w:cs="Times New Roman"/>
          <w:sz w:val="24"/>
          <w:szCs w:val="24"/>
        </w:rPr>
        <w:t>лицу</w:t>
      </w:r>
      <w:r w:rsidR="004E2617" w:rsidRPr="004E2617">
        <w:rPr>
          <w:rFonts w:ascii="Times New Roman" w:hAnsi="Times New Roman" w:cs="Times New Roman"/>
          <w:sz w:val="24"/>
          <w:szCs w:val="24"/>
        </w:rPr>
        <w:t>, а также не осуществлять действи</w:t>
      </w:r>
      <w:r w:rsidR="006E1FC8">
        <w:rPr>
          <w:rFonts w:ascii="Times New Roman" w:hAnsi="Times New Roman" w:cs="Times New Roman"/>
          <w:sz w:val="24"/>
          <w:szCs w:val="24"/>
        </w:rPr>
        <w:t>я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 (или бездействия), результатом которых может быть раскрытие или передача Конфиденциальной информации третьим лицам в течение срока действия настоящего Соглашения, а также после прекращения его действия</w:t>
      </w:r>
      <w:r w:rsidR="007131CC">
        <w:rPr>
          <w:rFonts w:ascii="Times New Roman" w:hAnsi="Times New Roman" w:cs="Times New Roman"/>
          <w:sz w:val="24"/>
          <w:szCs w:val="24"/>
        </w:rPr>
        <w:t>.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 Конфиденциальная информация может быть раскрыта только </w:t>
      </w:r>
      <w:r w:rsidR="003B1D7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Принимающей стороны, имеющим непосредственное отношение к </w:t>
      </w:r>
      <w:r w:rsidR="00CB6922">
        <w:rPr>
          <w:rFonts w:ascii="Times New Roman" w:hAnsi="Times New Roman" w:cs="Times New Roman"/>
          <w:sz w:val="24"/>
          <w:szCs w:val="24"/>
        </w:rPr>
        <w:t>оперированию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 Принимающей стороны с такой информацией</w:t>
      </w:r>
      <w:r w:rsidR="008831A3">
        <w:rPr>
          <w:rFonts w:ascii="Times New Roman" w:hAnsi="Times New Roman" w:cs="Times New Roman"/>
          <w:sz w:val="24"/>
          <w:szCs w:val="24"/>
        </w:rPr>
        <w:t>,</w:t>
      </w:r>
      <w:r w:rsidR="003B1D71" w:rsidRPr="003B1D71">
        <w:rPr>
          <w:rFonts w:ascii="Times New Roman" w:hAnsi="Times New Roman" w:cs="Times New Roman"/>
          <w:sz w:val="24"/>
          <w:szCs w:val="24"/>
        </w:rPr>
        <w:t xml:space="preserve"> </w:t>
      </w:r>
      <w:r w:rsidR="003B1D71">
        <w:rPr>
          <w:rFonts w:ascii="Times New Roman" w:hAnsi="Times New Roman" w:cs="Times New Roman"/>
          <w:sz w:val="24"/>
          <w:szCs w:val="24"/>
        </w:rPr>
        <w:t>либо внешним консультантам исключительно в целях осуществления последними своих функций</w:t>
      </w:r>
      <w:r w:rsidR="001E476B">
        <w:rPr>
          <w:rFonts w:ascii="Times New Roman" w:hAnsi="Times New Roman" w:cs="Times New Roman"/>
          <w:sz w:val="24"/>
          <w:szCs w:val="24"/>
        </w:rPr>
        <w:t>, либо в</w:t>
      </w:r>
      <w:r w:rsidR="0079202A">
        <w:rPr>
          <w:rFonts w:ascii="Times New Roman" w:hAnsi="Times New Roman" w:cs="Times New Roman"/>
          <w:sz w:val="24"/>
          <w:szCs w:val="24"/>
        </w:rPr>
        <w:t xml:space="preserve"> </w:t>
      </w:r>
      <w:r w:rsidR="0079202A" w:rsidRPr="008F1422">
        <w:rPr>
          <w:rFonts w:ascii="Times New Roman" w:hAnsi="Times New Roman" w:cs="Times New Roman"/>
          <w:sz w:val="24"/>
          <w:szCs w:val="24"/>
        </w:rPr>
        <w:t>силу применения положений действующего законодательства РФ, вступивших в силу решений суда соответствующей юрисдикции либо законных требований компетентных органов государственной власти и управления</w:t>
      </w:r>
      <w:r w:rsidR="0079202A">
        <w:rPr>
          <w:rFonts w:ascii="Times New Roman" w:hAnsi="Times New Roman" w:cs="Times New Roman"/>
          <w:sz w:val="24"/>
          <w:szCs w:val="24"/>
        </w:rPr>
        <w:t>.</w:t>
      </w:r>
    </w:p>
    <w:p w14:paraId="1E0A2460" w14:textId="49D0BFA3" w:rsidR="004E2617" w:rsidRDefault="008F6FF9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Наложить на 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работников и внешних консультантов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, которым Конфиденциальная информация раскрывается в соответствии с предыдущим </w:t>
      </w:r>
      <w:r w:rsidR="006E1FC8">
        <w:rPr>
          <w:rFonts w:ascii="Times New Roman" w:hAnsi="Times New Roman" w:cs="Times New Roman"/>
          <w:sz w:val="24"/>
          <w:szCs w:val="24"/>
        </w:rPr>
        <w:t>подпунктом</w:t>
      </w:r>
      <w:r w:rsidR="004E2617" w:rsidRPr="004E2617">
        <w:rPr>
          <w:rFonts w:ascii="Times New Roman" w:hAnsi="Times New Roman" w:cs="Times New Roman"/>
          <w:sz w:val="24"/>
          <w:szCs w:val="24"/>
        </w:rPr>
        <w:t>,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4E2617" w:rsidRPr="004E2617">
        <w:rPr>
          <w:rFonts w:ascii="Times New Roman" w:hAnsi="Times New Roman" w:cs="Times New Roman"/>
          <w:sz w:val="24"/>
          <w:szCs w:val="24"/>
        </w:rPr>
        <w:t>возникающи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2617" w:rsidRPr="004E2617">
        <w:rPr>
          <w:rFonts w:ascii="Times New Roman" w:hAnsi="Times New Roman" w:cs="Times New Roman"/>
          <w:sz w:val="24"/>
          <w:szCs w:val="24"/>
        </w:rPr>
        <w:t xml:space="preserve"> у Принимающей стороны по настоящему Соглашению</w:t>
      </w:r>
      <w:r w:rsidR="00CF0685">
        <w:rPr>
          <w:rFonts w:ascii="Times New Roman" w:hAnsi="Times New Roman" w:cs="Times New Roman"/>
          <w:sz w:val="24"/>
          <w:szCs w:val="24"/>
        </w:rPr>
        <w:t>.</w:t>
      </w:r>
    </w:p>
    <w:p w14:paraId="062247BA" w14:textId="77777777" w:rsidR="0044150F" w:rsidRPr="004E2617" w:rsidRDefault="0044150F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150F">
        <w:rPr>
          <w:rFonts w:ascii="Times New Roman" w:hAnsi="Times New Roman" w:cs="Times New Roman"/>
          <w:sz w:val="24"/>
          <w:szCs w:val="24"/>
        </w:rPr>
        <w:t xml:space="preserve">Незамедлительно сообщить </w:t>
      </w:r>
      <w:r>
        <w:rPr>
          <w:rFonts w:ascii="Times New Roman" w:hAnsi="Times New Roman" w:cs="Times New Roman"/>
          <w:sz w:val="24"/>
          <w:szCs w:val="24"/>
        </w:rPr>
        <w:t>Передающей</w:t>
      </w:r>
      <w:r w:rsidRPr="0044150F">
        <w:rPr>
          <w:rFonts w:ascii="Times New Roman" w:hAnsi="Times New Roman" w:cs="Times New Roman"/>
          <w:sz w:val="24"/>
          <w:szCs w:val="24"/>
        </w:rPr>
        <w:t xml:space="preserve"> стороне о допущенном либо ставшем известным </w:t>
      </w:r>
      <w:r w:rsidR="00D22616" w:rsidRPr="0044150F">
        <w:rPr>
          <w:rFonts w:ascii="Times New Roman" w:hAnsi="Times New Roman" w:cs="Times New Roman"/>
          <w:sz w:val="24"/>
          <w:szCs w:val="24"/>
        </w:rPr>
        <w:t>П</w:t>
      </w:r>
      <w:r w:rsidR="00D22616">
        <w:rPr>
          <w:rFonts w:ascii="Times New Roman" w:hAnsi="Times New Roman" w:cs="Times New Roman"/>
          <w:sz w:val="24"/>
          <w:szCs w:val="24"/>
        </w:rPr>
        <w:t>ринимающей с</w:t>
      </w:r>
      <w:r w:rsidRPr="0044150F">
        <w:rPr>
          <w:rFonts w:ascii="Times New Roman" w:hAnsi="Times New Roman" w:cs="Times New Roman"/>
          <w:sz w:val="24"/>
          <w:szCs w:val="24"/>
        </w:rPr>
        <w:t xml:space="preserve">тороне факте разглашения или угрозы разглашения, незаконном получении или незаконном использовании Конфиденциальной </w:t>
      </w:r>
      <w:r w:rsidR="00D22616" w:rsidRPr="0044150F">
        <w:rPr>
          <w:rFonts w:ascii="Times New Roman" w:hAnsi="Times New Roman" w:cs="Times New Roman"/>
          <w:sz w:val="24"/>
          <w:szCs w:val="24"/>
        </w:rPr>
        <w:t>информации</w:t>
      </w:r>
      <w:r w:rsidRPr="0044150F">
        <w:rPr>
          <w:rFonts w:ascii="Times New Roman" w:hAnsi="Times New Roman" w:cs="Times New Roman"/>
          <w:sz w:val="24"/>
          <w:szCs w:val="24"/>
        </w:rPr>
        <w:t>.</w:t>
      </w:r>
    </w:p>
    <w:p w14:paraId="16E464AE" w14:textId="7DB9519D" w:rsidR="00B47CCD" w:rsidRPr="0072528A" w:rsidRDefault="00CF0685" w:rsidP="0072528A">
      <w:pPr>
        <w:pStyle w:val="a3"/>
        <w:numPr>
          <w:ilvl w:val="2"/>
          <w:numId w:val="5"/>
        </w:numPr>
        <w:spacing w:after="0"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A22C7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4E2617" w:rsidRPr="00BA22C7">
        <w:rPr>
          <w:rFonts w:ascii="Times New Roman" w:hAnsi="Times New Roman" w:cs="Times New Roman"/>
          <w:sz w:val="24"/>
          <w:szCs w:val="24"/>
        </w:rPr>
        <w:t>Раскрывающей стороне в полном объеме убытки (в том числе упущенную выгоду), возникшие у Раскрывающей стороны вследствие нарушения Принимающей стороной её обязательств по настоящему Соглашению</w:t>
      </w:r>
      <w:r w:rsidR="00351C22" w:rsidRPr="00BA22C7">
        <w:rPr>
          <w:rFonts w:ascii="Times New Roman" w:hAnsi="Times New Roman" w:cs="Times New Roman"/>
          <w:sz w:val="24"/>
          <w:szCs w:val="24"/>
        </w:rPr>
        <w:t>.</w:t>
      </w:r>
      <w:r w:rsidR="00C4384C" w:rsidRPr="00BA22C7">
        <w:rPr>
          <w:rFonts w:ascii="Times New Roman" w:eastAsia="Times New Roman" w:hAnsi="Times New Roman" w:cs="Times New Roman"/>
          <w:sz w:val="23"/>
          <w:szCs w:val="20"/>
        </w:rPr>
        <w:t xml:space="preserve"> </w:t>
      </w:r>
    </w:p>
    <w:p w14:paraId="0599EA0D" w14:textId="77777777" w:rsidR="0072528A" w:rsidRPr="00BA22C7" w:rsidRDefault="0072528A" w:rsidP="0072528A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2F72EEB" w14:textId="77777777" w:rsidR="004E2617" w:rsidRDefault="00A06302" w:rsidP="00725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7CB4A666" w14:textId="77777777" w:rsidR="0072528A" w:rsidRPr="00A06302" w:rsidRDefault="0072528A" w:rsidP="00725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CFC0B0" w14:textId="43B0C0CF" w:rsidR="004E2617" w:rsidRPr="002A7BC4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BC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и является бессрочным.  Действие настоящего Соглашения может быть в любой момент прекращено по письменному требованию любой из Сторон. В этом случае настоящее Соглашение считается расторгнутым с даты, указанной в письменном уведомлении о расторжении, направленном Стороной, требующей такого расторжения</w:t>
      </w:r>
      <w:r w:rsidR="00B9251F">
        <w:rPr>
          <w:rFonts w:ascii="Times New Roman" w:hAnsi="Times New Roman" w:cs="Times New Roman"/>
          <w:sz w:val="24"/>
          <w:szCs w:val="24"/>
        </w:rPr>
        <w:t>, но не ранее даты получения уведомления</w:t>
      </w:r>
      <w:r w:rsidRPr="002A7BC4">
        <w:rPr>
          <w:rFonts w:ascii="Times New Roman" w:hAnsi="Times New Roman" w:cs="Times New Roman"/>
          <w:sz w:val="24"/>
          <w:szCs w:val="24"/>
        </w:rPr>
        <w:t xml:space="preserve">. В течение десяти лет после прекращения действия Соглашения Принимающая сторона </w:t>
      </w:r>
      <w:r w:rsidR="0088674F">
        <w:rPr>
          <w:rFonts w:ascii="Times New Roman" w:hAnsi="Times New Roman" w:cs="Times New Roman"/>
          <w:sz w:val="24"/>
          <w:szCs w:val="24"/>
        </w:rPr>
        <w:t xml:space="preserve">обязана </w:t>
      </w:r>
      <w:r w:rsidRPr="002A7BC4">
        <w:rPr>
          <w:rFonts w:ascii="Times New Roman" w:hAnsi="Times New Roman" w:cs="Times New Roman"/>
          <w:sz w:val="24"/>
          <w:szCs w:val="24"/>
        </w:rPr>
        <w:t>продолж</w:t>
      </w:r>
      <w:r w:rsidR="0088674F">
        <w:rPr>
          <w:rFonts w:ascii="Times New Roman" w:hAnsi="Times New Roman" w:cs="Times New Roman"/>
          <w:sz w:val="24"/>
          <w:szCs w:val="24"/>
        </w:rPr>
        <w:t>а</w:t>
      </w:r>
      <w:r w:rsidRPr="002A7BC4">
        <w:rPr>
          <w:rFonts w:ascii="Times New Roman" w:hAnsi="Times New Roman" w:cs="Times New Roman"/>
          <w:sz w:val="24"/>
          <w:szCs w:val="24"/>
        </w:rPr>
        <w:t>т</w:t>
      </w:r>
      <w:r w:rsidR="0088674F">
        <w:rPr>
          <w:rFonts w:ascii="Times New Roman" w:hAnsi="Times New Roman" w:cs="Times New Roman"/>
          <w:sz w:val="24"/>
          <w:szCs w:val="24"/>
        </w:rPr>
        <w:t>ь</w:t>
      </w:r>
      <w:r w:rsidRPr="002A7BC4">
        <w:rPr>
          <w:rFonts w:ascii="Times New Roman" w:hAnsi="Times New Roman" w:cs="Times New Roman"/>
          <w:sz w:val="24"/>
          <w:szCs w:val="24"/>
        </w:rPr>
        <w:t xml:space="preserve"> исполнять обязательства по неразглашению Конфиденциальной информации.</w:t>
      </w:r>
    </w:p>
    <w:p w14:paraId="10201F8B" w14:textId="0495B362" w:rsidR="004E2617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 xml:space="preserve">В случае прекращения действия настоящего Соглашения (в том числе по письменному требованию одной из Сторон), </w:t>
      </w:r>
      <w:r w:rsidR="00671B0D">
        <w:rPr>
          <w:rFonts w:ascii="Times New Roman" w:hAnsi="Times New Roman" w:cs="Times New Roman"/>
          <w:sz w:val="24"/>
          <w:szCs w:val="24"/>
        </w:rPr>
        <w:t xml:space="preserve">Принимающая сторона </w:t>
      </w:r>
      <w:r w:rsidRPr="004E2617">
        <w:rPr>
          <w:rFonts w:ascii="Times New Roman" w:hAnsi="Times New Roman" w:cs="Times New Roman"/>
          <w:sz w:val="24"/>
          <w:szCs w:val="24"/>
        </w:rPr>
        <w:t xml:space="preserve">обязуется незамедлительно возвратить </w:t>
      </w:r>
      <w:r w:rsidR="00B540E8">
        <w:rPr>
          <w:rFonts w:ascii="Times New Roman" w:hAnsi="Times New Roman" w:cs="Times New Roman"/>
          <w:sz w:val="24"/>
          <w:szCs w:val="24"/>
        </w:rPr>
        <w:t xml:space="preserve">полученные от </w:t>
      </w:r>
      <w:r w:rsidR="00671B0D">
        <w:rPr>
          <w:rFonts w:ascii="Times New Roman" w:hAnsi="Times New Roman" w:cs="Times New Roman"/>
          <w:sz w:val="24"/>
          <w:szCs w:val="24"/>
        </w:rPr>
        <w:t>Раскрывающей</w:t>
      </w:r>
      <w:r w:rsidR="00B540E8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4E2617">
        <w:rPr>
          <w:rFonts w:ascii="Times New Roman" w:hAnsi="Times New Roman" w:cs="Times New Roman"/>
          <w:sz w:val="24"/>
          <w:szCs w:val="24"/>
        </w:rPr>
        <w:t xml:space="preserve"> носители, содержащие предоставленную Конфиденциальную информацию</w:t>
      </w:r>
      <w:r w:rsidR="004422B7">
        <w:rPr>
          <w:rFonts w:ascii="Times New Roman" w:hAnsi="Times New Roman" w:cs="Times New Roman"/>
          <w:sz w:val="24"/>
          <w:szCs w:val="24"/>
        </w:rPr>
        <w:t xml:space="preserve"> либо уничтожить их</w:t>
      </w:r>
      <w:r w:rsidRPr="004E261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40E8">
        <w:rPr>
          <w:rFonts w:ascii="Times New Roman" w:hAnsi="Times New Roman" w:cs="Times New Roman"/>
          <w:sz w:val="24"/>
          <w:szCs w:val="24"/>
        </w:rPr>
        <w:t xml:space="preserve">удалить все </w:t>
      </w:r>
      <w:r w:rsidRPr="004E2617">
        <w:rPr>
          <w:rFonts w:ascii="Times New Roman" w:hAnsi="Times New Roman" w:cs="Times New Roman"/>
          <w:sz w:val="24"/>
          <w:szCs w:val="24"/>
        </w:rPr>
        <w:t>копии (в том числе</w:t>
      </w:r>
      <w:r w:rsidR="00B540E8">
        <w:rPr>
          <w:rFonts w:ascii="Times New Roman" w:hAnsi="Times New Roman" w:cs="Times New Roman"/>
          <w:sz w:val="24"/>
          <w:szCs w:val="24"/>
        </w:rPr>
        <w:t>,</w:t>
      </w:r>
      <w:r w:rsidRPr="004E2617">
        <w:rPr>
          <w:rFonts w:ascii="Times New Roman" w:hAnsi="Times New Roman" w:cs="Times New Roman"/>
          <w:sz w:val="24"/>
          <w:szCs w:val="24"/>
        </w:rPr>
        <w:t xml:space="preserve"> копии на электронных носителях), при условии, что такое уничтожение носителей и копий не противоречит законодательству</w:t>
      </w:r>
      <w:r w:rsidR="000A7BAC">
        <w:rPr>
          <w:rFonts w:ascii="Times New Roman" w:hAnsi="Times New Roman" w:cs="Times New Roman"/>
          <w:sz w:val="24"/>
          <w:szCs w:val="24"/>
        </w:rPr>
        <w:t xml:space="preserve"> Р</w:t>
      </w:r>
      <w:r w:rsidR="008409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A7BAC">
        <w:rPr>
          <w:rFonts w:ascii="Times New Roman" w:hAnsi="Times New Roman" w:cs="Times New Roman"/>
          <w:sz w:val="24"/>
          <w:szCs w:val="24"/>
        </w:rPr>
        <w:t>Ф</w:t>
      </w:r>
      <w:r w:rsidR="00840964">
        <w:rPr>
          <w:rFonts w:ascii="Times New Roman" w:hAnsi="Times New Roman" w:cs="Times New Roman"/>
          <w:sz w:val="24"/>
          <w:szCs w:val="24"/>
        </w:rPr>
        <w:t>едерации</w:t>
      </w:r>
      <w:r w:rsidRPr="004E2617">
        <w:rPr>
          <w:rFonts w:ascii="Times New Roman" w:hAnsi="Times New Roman" w:cs="Times New Roman"/>
          <w:sz w:val="24"/>
          <w:szCs w:val="24"/>
        </w:rPr>
        <w:t xml:space="preserve">. Принимающая Сторона имеет право </w:t>
      </w:r>
      <w:r w:rsidR="00B35960">
        <w:rPr>
          <w:rFonts w:ascii="Times New Roman" w:hAnsi="Times New Roman" w:cs="Times New Roman"/>
          <w:sz w:val="24"/>
          <w:szCs w:val="24"/>
        </w:rPr>
        <w:t>сохранить у себя</w:t>
      </w:r>
      <w:r w:rsidRPr="004E2617">
        <w:rPr>
          <w:rFonts w:ascii="Times New Roman" w:hAnsi="Times New Roman" w:cs="Times New Roman"/>
          <w:sz w:val="24"/>
          <w:szCs w:val="24"/>
        </w:rPr>
        <w:t xml:space="preserve"> копии документов, необходимых </w:t>
      </w:r>
      <w:r w:rsidR="00671B0D">
        <w:rPr>
          <w:rFonts w:ascii="Times New Roman" w:hAnsi="Times New Roman" w:cs="Times New Roman"/>
          <w:sz w:val="24"/>
          <w:szCs w:val="24"/>
        </w:rPr>
        <w:t>ей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для осуществления обязанностей</w:t>
      </w:r>
      <w:r w:rsidR="00FB54C8">
        <w:rPr>
          <w:rFonts w:ascii="Times New Roman" w:hAnsi="Times New Roman" w:cs="Times New Roman"/>
          <w:sz w:val="24"/>
          <w:szCs w:val="24"/>
        </w:rPr>
        <w:t>, вытекающих из действующего законодательства</w:t>
      </w:r>
      <w:r w:rsidRPr="004E2617">
        <w:rPr>
          <w:rFonts w:ascii="Times New Roman" w:hAnsi="Times New Roman" w:cs="Times New Roman"/>
          <w:sz w:val="24"/>
          <w:szCs w:val="24"/>
        </w:rPr>
        <w:t xml:space="preserve"> (обязанность по сохранению конфиденциальности в отношении </w:t>
      </w:r>
      <w:r w:rsidR="00081167">
        <w:rPr>
          <w:rFonts w:ascii="Times New Roman" w:hAnsi="Times New Roman" w:cs="Times New Roman"/>
          <w:sz w:val="24"/>
          <w:szCs w:val="24"/>
        </w:rPr>
        <w:t>такой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информации сохраняется).</w:t>
      </w:r>
    </w:p>
    <w:p w14:paraId="3B66D7DC" w14:textId="77777777" w:rsidR="0083466C" w:rsidRPr="004E2617" w:rsidRDefault="0083466C" w:rsidP="00725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73EDE2" w14:textId="77777777" w:rsidR="004E2617" w:rsidRDefault="00A06302" w:rsidP="00725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Применимое право</w:t>
      </w:r>
      <w:r w:rsidR="004E2617" w:rsidRPr="00A063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630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3960814E" w14:textId="77777777" w:rsidR="0072528A" w:rsidRPr="00A06302" w:rsidRDefault="0072528A" w:rsidP="00725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79E492" w14:textId="77777777" w:rsidR="004E2617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EC">
        <w:rPr>
          <w:rFonts w:ascii="Times New Roman" w:hAnsi="Times New Roman" w:cs="Times New Roman"/>
          <w:sz w:val="24"/>
          <w:szCs w:val="24"/>
        </w:rPr>
        <w:t>Настоящее Соглашение регулируется и подлежит толкованию в соответствии с законодательством Российской Федерации. Любой спор по настоящему Соглашению передается на рассмотрение в Арбитражный суд г. Москвы.</w:t>
      </w:r>
    </w:p>
    <w:p w14:paraId="7C429D69" w14:textId="77777777" w:rsidR="00095E63" w:rsidRPr="00FC0FEC" w:rsidRDefault="00095E63" w:rsidP="00725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9DC653" w14:textId="77777777" w:rsidR="004E2617" w:rsidRDefault="00A06302" w:rsidP="00725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64D56B1" w14:textId="77777777" w:rsidR="0072528A" w:rsidRPr="00A06302" w:rsidRDefault="0072528A" w:rsidP="00725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CE1753" w14:textId="77777777" w:rsidR="004E2617" w:rsidRPr="00970F33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F33">
        <w:rPr>
          <w:rFonts w:ascii="Times New Roman" w:hAnsi="Times New Roman" w:cs="Times New Roman"/>
          <w:sz w:val="24"/>
          <w:szCs w:val="24"/>
        </w:rPr>
        <w:t xml:space="preserve">Все приложения, изменения и дополнения к настоящему Соглашению действительны при условии, что они совершены в письменной форме и подписаны обеими </w:t>
      </w:r>
      <w:r w:rsidR="006E0687" w:rsidRPr="00970F33">
        <w:rPr>
          <w:rFonts w:ascii="Times New Roman" w:hAnsi="Times New Roman" w:cs="Times New Roman"/>
          <w:sz w:val="24"/>
          <w:szCs w:val="24"/>
        </w:rPr>
        <w:t>Сторонами</w:t>
      </w:r>
      <w:r w:rsidRPr="00970F33">
        <w:rPr>
          <w:rFonts w:ascii="Times New Roman" w:hAnsi="Times New Roman" w:cs="Times New Roman"/>
          <w:sz w:val="24"/>
          <w:szCs w:val="24"/>
        </w:rPr>
        <w:t>.  Приложения, изменения и дополнения, оформленные надлежащим образом, являются неотъемлемой частью настоящего Соглашения.</w:t>
      </w:r>
    </w:p>
    <w:p w14:paraId="44AAB0F9" w14:textId="77777777" w:rsidR="004E2617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617">
        <w:rPr>
          <w:rFonts w:ascii="Times New Roman" w:hAnsi="Times New Roman" w:cs="Times New Roman"/>
          <w:sz w:val="24"/>
          <w:szCs w:val="24"/>
        </w:rPr>
        <w:t>Во избежание неверного толкования, никакие положения настоящего Соглашения не представляют собой обязательств или гарантий Раскрывающей Стороны относительно точности, правильности или полноты информации, включенной в состав Конфиденциальной информации. Раскрывающая сторона не несет ответственност</w:t>
      </w:r>
      <w:r w:rsidR="002C5AFB">
        <w:rPr>
          <w:rFonts w:ascii="Times New Roman" w:hAnsi="Times New Roman" w:cs="Times New Roman"/>
          <w:sz w:val="24"/>
          <w:szCs w:val="24"/>
        </w:rPr>
        <w:t>ь</w:t>
      </w:r>
      <w:r w:rsidRPr="004E2617">
        <w:rPr>
          <w:rFonts w:ascii="Times New Roman" w:hAnsi="Times New Roman" w:cs="Times New Roman"/>
          <w:sz w:val="24"/>
          <w:szCs w:val="24"/>
        </w:rPr>
        <w:t xml:space="preserve"> за результаты использования Конфиденциальной информации П</w:t>
      </w:r>
      <w:r w:rsidR="006E0687">
        <w:rPr>
          <w:rFonts w:ascii="Times New Roman" w:hAnsi="Times New Roman" w:cs="Times New Roman"/>
          <w:sz w:val="24"/>
          <w:szCs w:val="24"/>
        </w:rPr>
        <w:t>ринимающей</w:t>
      </w:r>
      <w:r w:rsidRPr="004E2617">
        <w:rPr>
          <w:rFonts w:ascii="Times New Roman" w:hAnsi="Times New Roman" w:cs="Times New Roman"/>
          <w:sz w:val="24"/>
          <w:szCs w:val="24"/>
        </w:rPr>
        <w:t xml:space="preserve"> стороной, ее представителями или иными лицами, которым она может быть передана в соответствии с условиями настоящего Соглашения.</w:t>
      </w:r>
    </w:p>
    <w:p w14:paraId="63542B27" w14:textId="41424985" w:rsidR="00BD72FD" w:rsidRDefault="00BD72FD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FD">
        <w:rPr>
          <w:rFonts w:ascii="Times New Roman" w:hAnsi="Times New Roman" w:cs="Times New Roman"/>
          <w:sz w:val="24"/>
          <w:szCs w:val="24"/>
        </w:rPr>
        <w:t>Настоящее Соглашение действует наряду с условиями о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конфиденциальности,</w:t>
      </w:r>
      <w:r w:rsidRPr="00BD72FD">
        <w:rPr>
          <w:rFonts w:ascii="Times New Roman" w:hAnsi="Times New Roman" w:cs="Times New Roman"/>
          <w:sz w:val="24"/>
          <w:szCs w:val="24"/>
        </w:rPr>
        <w:t xml:space="preserve"> </w:t>
      </w:r>
      <w:r w:rsidR="00BD13E3">
        <w:rPr>
          <w:rFonts w:ascii="Times New Roman" w:hAnsi="Times New Roman" w:cs="Times New Roman"/>
          <w:sz w:val="24"/>
          <w:szCs w:val="24"/>
        </w:rPr>
        <w:t xml:space="preserve">которые могут быть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D91AE6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BD72F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91AE6">
        <w:rPr>
          <w:rFonts w:ascii="Times New Roman" w:hAnsi="Times New Roman" w:cs="Times New Roman"/>
          <w:sz w:val="24"/>
          <w:szCs w:val="24"/>
        </w:rPr>
        <w:t>, заключаемых</w:t>
      </w:r>
      <w:r w:rsidRPr="00BD72FD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D91AE6">
        <w:rPr>
          <w:rFonts w:ascii="Times New Roman" w:hAnsi="Times New Roman" w:cs="Times New Roman"/>
          <w:sz w:val="24"/>
          <w:szCs w:val="24"/>
        </w:rPr>
        <w:t>ами</w:t>
      </w:r>
      <w:r w:rsidRPr="00BD72FD">
        <w:rPr>
          <w:rFonts w:ascii="Times New Roman" w:hAnsi="Times New Roman" w:cs="Times New Roman"/>
          <w:sz w:val="24"/>
          <w:szCs w:val="24"/>
        </w:rPr>
        <w:t>. Если в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B3B79" w14:textId="06C6D422" w:rsidR="00C915F8" w:rsidRDefault="00C915F8" w:rsidP="00C915F8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F8">
        <w:rPr>
          <w:rFonts w:ascii="Times New Roman" w:hAnsi="Times New Roman" w:cs="Times New Roman"/>
          <w:sz w:val="24"/>
          <w:szCs w:val="24"/>
        </w:rPr>
        <w:t>Любое упоминание в средствах массовой информации и/или в сети Интернет Бюро (как совместно с Организацией в качестве контрагента, партнера либо в любом ином контексте, так и Бюро отдельно), а также предоставление Организацией любой информации средствам массовой информации и/или сайтам в сети Интернет касательно Бюро (в т.ч. касательно взаимодействия Бюро с Организацией) должно быть предварительно согласовано с Бюро. В случае неисполнения указанной в настоящем пункте обязанности Организация обязана по требованию Бюро уплатить штраф в размере 100 000 (Сто тысяч рублей) за каждый случай упоминания и/или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86A2F" w14:textId="77777777" w:rsidR="00D422EC" w:rsidRPr="004E2617" w:rsidRDefault="00D422EC" w:rsidP="00725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DE5FF1" w14:textId="77777777" w:rsidR="004E2617" w:rsidRDefault="00A06302" w:rsidP="0072528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14:paraId="20039779" w14:textId="77777777" w:rsidR="0072528A" w:rsidRPr="00A06302" w:rsidRDefault="0072528A" w:rsidP="00725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139CB6" w14:textId="77777777" w:rsidR="004E2617" w:rsidRPr="00D422EC" w:rsidRDefault="004E26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2EC">
        <w:rPr>
          <w:rFonts w:ascii="Times New Roman" w:hAnsi="Times New Roman" w:cs="Times New Roman"/>
          <w:sz w:val="24"/>
          <w:szCs w:val="24"/>
        </w:rPr>
        <w:t>Любое уведомление, запрос или иное</w:t>
      </w:r>
      <w:r w:rsidR="006049E4">
        <w:rPr>
          <w:rFonts w:ascii="Times New Roman" w:hAnsi="Times New Roman" w:cs="Times New Roman"/>
          <w:sz w:val="24"/>
          <w:szCs w:val="24"/>
        </w:rPr>
        <w:t xml:space="preserve"> юридически з</w:t>
      </w:r>
      <w:r w:rsidR="003702C1">
        <w:rPr>
          <w:rFonts w:ascii="Times New Roman" w:hAnsi="Times New Roman" w:cs="Times New Roman"/>
          <w:sz w:val="24"/>
          <w:szCs w:val="24"/>
        </w:rPr>
        <w:t>н</w:t>
      </w:r>
      <w:r w:rsidR="006049E4">
        <w:rPr>
          <w:rFonts w:ascii="Times New Roman" w:hAnsi="Times New Roman" w:cs="Times New Roman"/>
          <w:sz w:val="24"/>
          <w:szCs w:val="24"/>
        </w:rPr>
        <w:t>ачимое</w:t>
      </w:r>
      <w:r w:rsidRPr="00D422EC">
        <w:rPr>
          <w:rFonts w:ascii="Times New Roman" w:hAnsi="Times New Roman" w:cs="Times New Roman"/>
          <w:sz w:val="24"/>
          <w:szCs w:val="24"/>
        </w:rPr>
        <w:t xml:space="preserve"> сообщение по настоящему Соглашению должно быть передано по адрес</w:t>
      </w:r>
      <w:r w:rsidR="00A61858">
        <w:rPr>
          <w:rFonts w:ascii="Times New Roman" w:hAnsi="Times New Roman" w:cs="Times New Roman"/>
          <w:sz w:val="24"/>
          <w:szCs w:val="24"/>
        </w:rPr>
        <w:t>ам</w:t>
      </w:r>
      <w:r w:rsidRPr="00D422EC">
        <w:rPr>
          <w:rFonts w:ascii="Times New Roman" w:hAnsi="Times New Roman" w:cs="Times New Roman"/>
          <w:sz w:val="24"/>
          <w:szCs w:val="24"/>
        </w:rPr>
        <w:t>, указанн</w:t>
      </w:r>
      <w:r w:rsidR="00A61858">
        <w:rPr>
          <w:rFonts w:ascii="Times New Roman" w:hAnsi="Times New Roman" w:cs="Times New Roman"/>
          <w:sz w:val="24"/>
          <w:szCs w:val="24"/>
        </w:rPr>
        <w:t>ы</w:t>
      </w:r>
      <w:r w:rsidRPr="00D422EC">
        <w:rPr>
          <w:rFonts w:ascii="Times New Roman" w:hAnsi="Times New Roman" w:cs="Times New Roman"/>
          <w:sz w:val="24"/>
          <w:szCs w:val="24"/>
        </w:rPr>
        <w:t>м ниже:</w:t>
      </w:r>
    </w:p>
    <w:p w14:paraId="716FA4D7" w14:textId="77777777" w:rsidR="004E2617" w:rsidRPr="00A61858" w:rsidRDefault="004E2617" w:rsidP="0072528A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85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61858">
        <w:rPr>
          <w:rFonts w:ascii="Times New Roman" w:hAnsi="Times New Roman" w:cs="Times New Roman"/>
          <w:sz w:val="24"/>
          <w:szCs w:val="24"/>
        </w:rPr>
        <w:t>Бюро</w:t>
      </w:r>
      <w:r w:rsidRPr="00A61858">
        <w:rPr>
          <w:rFonts w:ascii="Times New Roman" w:hAnsi="Times New Roman" w:cs="Times New Roman"/>
          <w:sz w:val="24"/>
          <w:szCs w:val="24"/>
        </w:rPr>
        <w:t>:</w:t>
      </w:r>
    </w:p>
    <w:p w14:paraId="6313CB2F" w14:textId="77777777" w:rsidR="004E2617" w:rsidRPr="00A61858" w:rsidRDefault="004E2617" w:rsidP="00725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58">
        <w:rPr>
          <w:rFonts w:ascii="Times New Roman" w:hAnsi="Times New Roman" w:cs="Times New Roman"/>
          <w:sz w:val="24"/>
          <w:szCs w:val="24"/>
        </w:rPr>
        <w:t>в случае направления посредством ФГУП «Почта России» заказных писем с уведомлением о вручении: 121069, Москва, Скатертный пер., д.</w:t>
      </w:r>
      <w:r w:rsidR="00F137AF">
        <w:rPr>
          <w:rFonts w:ascii="Times New Roman" w:hAnsi="Times New Roman" w:cs="Times New Roman"/>
          <w:sz w:val="24"/>
          <w:szCs w:val="24"/>
        </w:rPr>
        <w:t xml:space="preserve"> </w:t>
      </w:r>
      <w:r w:rsidRPr="00A61858">
        <w:rPr>
          <w:rFonts w:ascii="Times New Roman" w:hAnsi="Times New Roman" w:cs="Times New Roman"/>
          <w:sz w:val="24"/>
          <w:szCs w:val="24"/>
        </w:rPr>
        <w:t xml:space="preserve">20 стр.1 (адрес </w:t>
      </w:r>
      <w:r w:rsidR="00041D5C">
        <w:rPr>
          <w:rFonts w:ascii="Times New Roman" w:hAnsi="Times New Roman" w:cs="Times New Roman"/>
          <w:sz w:val="24"/>
          <w:szCs w:val="24"/>
        </w:rPr>
        <w:t>места нахождения);</w:t>
      </w:r>
    </w:p>
    <w:p w14:paraId="0966A651" w14:textId="77777777" w:rsidR="004E2617" w:rsidRPr="00A61858" w:rsidRDefault="004E2617" w:rsidP="007252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58">
        <w:rPr>
          <w:rFonts w:ascii="Times New Roman" w:hAnsi="Times New Roman" w:cs="Times New Roman"/>
          <w:sz w:val="24"/>
          <w:szCs w:val="24"/>
        </w:rPr>
        <w:t>в случае направления службой курьерской доставки/экспресс-почтой или курьером: 125009, г. Москва, Большая Никитская, дом 24/1, строение 5, подъезд 3 (фактический адрес).</w:t>
      </w:r>
    </w:p>
    <w:p w14:paraId="4207158B" w14:textId="77777777" w:rsidR="004E2617" w:rsidRPr="00E77E58" w:rsidRDefault="004E2617" w:rsidP="0072528A">
      <w:pPr>
        <w:pStyle w:val="a3"/>
        <w:numPr>
          <w:ilvl w:val="2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185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61858" w:rsidRPr="00A61858">
        <w:rPr>
          <w:rFonts w:ascii="Times New Roman" w:hAnsi="Times New Roman" w:cs="Times New Roman"/>
          <w:sz w:val="24"/>
          <w:szCs w:val="24"/>
        </w:rPr>
        <w:t>Организации</w:t>
      </w:r>
      <w:r w:rsidRPr="00A61858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425962641"/>
        <w:placeholder>
          <w:docPart w:val="DefaultPlaceholder_1082065158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color w:val="000099"/>
              <w:sz w:val="24"/>
              <w:szCs w:val="24"/>
            </w:rPr>
            <w:id w:val="425239504"/>
            <w:placeholder>
              <w:docPart w:val="1412D6864BC04D76A89B78E03A3684AA"/>
            </w:placeholder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4E42BA9A" w14:textId="79AAE0AA" w:rsidR="00E77E58" w:rsidRPr="00E77E58" w:rsidRDefault="00B17221" w:rsidP="00E77E58">
              <w:pPr>
                <w:pStyle w:val="a3"/>
                <w:numPr>
                  <w:ilvl w:val="0"/>
                  <w:numId w:val="6"/>
                </w:num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sdt>
                <w:sdtPr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id w:val="-796057944"/>
                  <w:placeholder>
                    <w:docPart w:val="9513B38B7F6240F4B992EC2976D92A09"/>
                  </w:placeholder>
                </w:sdtPr>
                <w:sdtEndPr/>
                <w:sdtContent>
                  <w:r w:rsidR="00E77E58" w:rsidRPr="00251DAF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« Укажите </w:t>
                  </w:r>
                  <w:r w:rsidR="00E77E58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почтовый </w:t>
                  </w:r>
                  <w:r w:rsidR="00E77E58" w:rsidRPr="00251DAF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адрес </w:t>
                  </w:r>
                </w:sdtContent>
              </w:sdt>
              <w:r w:rsidR="00E77E58"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t>Вашей организации</w:t>
              </w:r>
              <w:r w:rsidR="00E77E58" w:rsidRPr="00251DAF"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t xml:space="preserve"> »</w:t>
              </w:r>
            </w:p>
          </w:sdtContent>
        </w:sdt>
      </w:sdtContent>
    </w:sdt>
    <w:p w14:paraId="2B79C236" w14:textId="77777777" w:rsidR="00E77E58" w:rsidRPr="00E77E58" w:rsidRDefault="00E77E58" w:rsidP="00E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545A9" w14:textId="3610F720" w:rsidR="004E2617" w:rsidRDefault="00104A17" w:rsidP="0072528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A17">
        <w:rPr>
          <w:rFonts w:ascii="Times New Roman" w:hAnsi="Times New Roman" w:cs="Times New Roman"/>
          <w:sz w:val="24"/>
          <w:szCs w:val="24"/>
        </w:rPr>
        <w:t xml:space="preserve">Стороны обязуются уведомлять друг друга об изменении наименования, организационно-правовой формы, адреса места нахождения, </w:t>
      </w:r>
      <w:r w:rsidR="0091008C">
        <w:rPr>
          <w:rFonts w:ascii="Times New Roman" w:hAnsi="Times New Roman" w:cs="Times New Roman"/>
          <w:sz w:val="24"/>
          <w:szCs w:val="24"/>
        </w:rPr>
        <w:t>адресов, указанных в п.</w:t>
      </w:r>
      <w:r w:rsidR="0097206A">
        <w:rPr>
          <w:rFonts w:ascii="Times New Roman" w:hAnsi="Times New Roman" w:cs="Times New Roman"/>
          <w:sz w:val="24"/>
          <w:szCs w:val="24"/>
        </w:rPr>
        <w:t xml:space="preserve"> </w:t>
      </w:r>
      <w:r w:rsidR="0091008C">
        <w:rPr>
          <w:rFonts w:ascii="Times New Roman" w:hAnsi="Times New Roman" w:cs="Times New Roman"/>
          <w:sz w:val="24"/>
          <w:szCs w:val="24"/>
        </w:rPr>
        <w:t xml:space="preserve">7.1. настоящего </w:t>
      </w:r>
      <w:r w:rsidR="0097206A">
        <w:rPr>
          <w:rFonts w:ascii="Times New Roman" w:hAnsi="Times New Roman" w:cs="Times New Roman"/>
          <w:sz w:val="24"/>
          <w:szCs w:val="24"/>
        </w:rPr>
        <w:t>Соглашения</w:t>
      </w:r>
      <w:r w:rsidR="0091008C">
        <w:rPr>
          <w:rFonts w:ascii="Times New Roman" w:hAnsi="Times New Roman" w:cs="Times New Roman"/>
          <w:sz w:val="24"/>
          <w:szCs w:val="24"/>
        </w:rPr>
        <w:t>,</w:t>
      </w:r>
      <w:r w:rsidRPr="00104A17">
        <w:rPr>
          <w:rFonts w:ascii="Times New Roman" w:hAnsi="Times New Roman" w:cs="Times New Roman"/>
          <w:sz w:val="24"/>
          <w:szCs w:val="24"/>
        </w:rPr>
        <w:t xml:space="preserve"> в течение 10 (десяти) дней с момента вступления </w:t>
      </w:r>
      <w:r w:rsidR="00B12BD2">
        <w:rPr>
          <w:rFonts w:ascii="Times New Roman" w:hAnsi="Times New Roman" w:cs="Times New Roman"/>
          <w:sz w:val="24"/>
          <w:szCs w:val="24"/>
        </w:rPr>
        <w:t>изм</w:t>
      </w:r>
      <w:r w:rsidR="001C6DD8">
        <w:rPr>
          <w:rFonts w:ascii="Times New Roman" w:hAnsi="Times New Roman" w:cs="Times New Roman"/>
          <w:sz w:val="24"/>
          <w:szCs w:val="24"/>
        </w:rPr>
        <w:t>е</w:t>
      </w:r>
      <w:r w:rsidR="00B12BD2">
        <w:rPr>
          <w:rFonts w:ascii="Times New Roman" w:hAnsi="Times New Roman" w:cs="Times New Roman"/>
          <w:sz w:val="24"/>
          <w:szCs w:val="24"/>
        </w:rPr>
        <w:t>нений</w:t>
      </w:r>
      <w:r w:rsidRPr="00104A17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4E2617" w:rsidRPr="004E2617">
        <w:rPr>
          <w:rFonts w:ascii="Times New Roman" w:hAnsi="Times New Roman" w:cs="Times New Roman"/>
          <w:sz w:val="24"/>
          <w:szCs w:val="24"/>
        </w:rPr>
        <w:t>.</w:t>
      </w:r>
    </w:p>
    <w:p w14:paraId="4F6E328B" w14:textId="77777777" w:rsidR="00A06302" w:rsidRPr="004E2617" w:rsidRDefault="00A06302" w:rsidP="007252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95E9A5" w14:textId="77777777" w:rsidR="004E2617" w:rsidRDefault="00A06302" w:rsidP="005A48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0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="008175FE">
        <w:rPr>
          <w:rFonts w:ascii="Times New Roman" w:hAnsi="Times New Roman" w:cs="Times New Roman"/>
          <w:b/>
          <w:sz w:val="24"/>
          <w:szCs w:val="24"/>
        </w:rPr>
        <w:t>:</w:t>
      </w:r>
    </w:p>
    <w:p w14:paraId="1DC56988" w14:textId="77777777" w:rsidR="00EF207D" w:rsidRPr="00A06302" w:rsidRDefault="00EF207D" w:rsidP="005A48F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3908A0" w14:paraId="58791FD0" w14:textId="77777777" w:rsidTr="0011286E">
        <w:tc>
          <w:tcPr>
            <w:tcW w:w="4785" w:type="dxa"/>
          </w:tcPr>
          <w:p w14:paraId="7F312F09" w14:textId="77777777" w:rsidR="003908A0" w:rsidRPr="00471B9C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9C">
              <w:rPr>
                <w:rFonts w:ascii="Times New Roman" w:hAnsi="Times New Roman" w:cs="Times New Roman"/>
                <w:b/>
                <w:sz w:val="24"/>
                <w:szCs w:val="24"/>
              </w:rPr>
              <w:t>Бюро:</w:t>
            </w:r>
          </w:p>
          <w:p w14:paraId="1CE67325" w14:textId="77777777" w:rsidR="003908A0" w:rsidRPr="004E2617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>АО «НБКИ»</w:t>
            </w:r>
          </w:p>
          <w:p w14:paraId="4FDC041E" w14:textId="77777777" w:rsidR="003908A0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>121069, г. Москва, Скатертный пер., д.</w:t>
            </w:r>
            <w:r w:rsidR="0069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>20, стр. 1</w:t>
            </w:r>
          </w:p>
          <w:p w14:paraId="3606F4A2" w14:textId="4269B164" w:rsidR="00DD146A" w:rsidRPr="004E2617" w:rsidRDefault="00DD146A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+7 495 221-78-37</w:t>
            </w:r>
          </w:p>
          <w:p w14:paraId="4696DD26" w14:textId="77777777" w:rsidR="003908A0" w:rsidRPr="004E2617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>ОГРН 1057746710713</w:t>
            </w:r>
          </w:p>
          <w:p w14:paraId="5ED8DECB" w14:textId="77777777" w:rsidR="0076612C" w:rsidRDefault="0076612C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7703548386</w:t>
            </w:r>
          </w:p>
          <w:p w14:paraId="24AEC403" w14:textId="40E7EBE3" w:rsidR="003908A0" w:rsidRPr="004E2617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>КПП 770301001</w:t>
            </w:r>
          </w:p>
          <w:p w14:paraId="5FA26C52" w14:textId="77777777" w:rsidR="003908A0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5227FB2" w14:textId="77777777" w:rsidR="003908A0" w:rsidRPr="00471B9C" w:rsidRDefault="003908A0" w:rsidP="0025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471B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85166031"/>
              <w:placeholder>
                <w:docPart w:val="DefaultPlaceholder_1082065158"/>
              </w:placeholder>
            </w:sdtPr>
            <w:sdtEndPr/>
            <w:sdtContent>
              <w:p w14:paraId="4789BDCF" w14:textId="0C954658" w:rsidR="003908A0" w:rsidRPr="004E2617" w:rsidRDefault="00B17221" w:rsidP="00251DA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id w:val="568691576"/>
                    <w:placeholder>
                      <w:docPart w:val="6C19147458ED40E8B85BC8AC1300F895"/>
                    </w:placeholder>
                  </w:sdtPr>
                  <w:sdtEndPr/>
                  <w:sdtContent>
                    <w:r w:rsidR="009149B5" w:rsidRPr="00251DAF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« Укажите </w:t>
                    </w:r>
                    <w:r w:rsidR="0076612C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>краткое</w:t>
                    </w:r>
                    <w:r w:rsidR="009149B5" w:rsidRPr="00251DAF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 наименование Вашей организации »</w:t>
                    </w:r>
                  </w:sdtContent>
                </w:sdt>
              </w:p>
            </w:sdtContent>
          </w:sdt>
          <w:p w14:paraId="0A4388A4" w14:textId="534CA7D0" w:rsidR="003908A0" w:rsidRPr="00251DAF" w:rsidRDefault="00B17221" w:rsidP="00251DA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6945663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id w:val="-1410765261"/>
                    <w:placeholder>
                      <w:docPart w:val="02627240E75046E998EEECCAC3A18FE5"/>
                    </w:placeholder>
                  </w:sdtPr>
                  <w:sdtEndPr/>
                  <w:sdtContent>
                    <w:r w:rsidR="00251DAF" w:rsidRPr="00251DAF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>« Укажите адрес места нахождения, т.е. юридический адрес. Если фактический адрес отличается от юридического – укажите его ниже</w:t>
                    </w:r>
                  </w:sdtContent>
                </w:sdt>
                <w:r w:rsidR="00251DAF" w:rsidRPr="00251DAF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 xml:space="preserve"> »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id w:val="2067219001"/>
              <w:placeholder>
                <w:docPart w:val="DefaultPlaceholder_1082065158"/>
              </w:placeholder>
            </w:sdtPr>
            <w:sdtEndPr>
              <w:rPr>
                <w:color w:val="auto"/>
              </w:rPr>
            </w:sdtEndPr>
            <w:sdtContent>
              <w:p w14:paraId="3ECEB725" w14:textId="57EA891B" w:rsidR="00251DAF" w:rsidRPr="00251DAF" w:rsidRDefault="00251DAF" w:rsidP="00251DAF">
                <w:pPr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</w:pPr>
                <w:r w:rsidRPr="00251DAF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id w:val="666764856"/>
                    <w:placeholder>
                      <w:docPart w:val="B436E8A9FB5443FFA439B4BC63144FFA"/>
                    </w:placeholder>
                  </w:sdtPr>
                  <w:sdtEndPr/>
                  <w:sdtContent>
                    <w:r w:rsidRPr="00251DAF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 Укажите действующий телефон организации</w:t>
                    </w:r>
                  </w:sdtContent>
                </w:sdt>
                <w:r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 xml:space="preserve"> </w:t>
                </w:r>
                <w:r w:rsidRPr="00251DAF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»</w:t>
                </w:r>
              </w:p>
            </w:sdtContent>
          </w:sdt>
          <w:p w14:paraId="5BDDB845" w14:textId="1DE0BD32" w:rsidR="003908A0" w:rsidRPr="004E2617" w:rsidRDefault="006223E3" w:rsidP="0025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0102494"/>
                <w:placeholder>
                  <w:docPart w:val="DefaultPlaceholder_1082065158"/>
                </w:placeholder>
              </w:sdtPr>
              <w:sdtEndPr/>
              <w:sdtContent>
                <w:r w:rsidRPr="006223E3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« Укажите ОГРН »</w:t>
                </w:r>
              </w:sdtContent>
            </w:sdt>
          </w:p>
          <w:p w14:paraId="115CCEFB" w14:textId="39413D10" w:rsidR="006223E3" w:rsidRDefault="003908A0" w:rsidP="0025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067228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056806913"/>
                    <w:placeholder>
                      <w:docPart w:val="2122DD4F72D14DF0957A3B7F964F6673"/>
                    </w:placeholder>
                  </w:sdtPr>
                  <w:sdtEndPr/>
                  <w:sdtContent>
                    <w:r w:rsidR="006223E3" w:rsidRP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« </w:t>
                    </w:r>
                    <w:r w:rsid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>Укажите ИНН</w:t>
                    </w:r>
                    <w:r w:rsidR="006223E3" w:rsidRP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 »</w:t>
                    </w:r>
                  </w:sdtContent>
                </w:sdt>
              </w:sdtContent>
            </w:sdt>
          </w:p>
          <w:p w14:paraId="7E67356A" w14:textId="586CDC09" w:rsidR="003908A0" w:rsidRDefault="003908A0" w:rsidP="007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145026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36866618"/>
                    <w:placeholder>
                      <w:docPart w:val="B162CEE71F324A01AC14CB1E29F315F7"/>
                    </w:placeholder>
                  </w:sdtPr>
                  <w:sdtEndPr/>
                  <w:sdtContent>
                    <w:r w:rsidR="006223E3" w:rsidRP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« Укажите </w:t>
                    </w:r>
                    <w:r w:rsid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>КПП</w:t>
                    </w:r>
                    <w:r w:rsidR="006223E3" w:rsidRPr="006223E3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 xml:space="preserve"> »</w:t>
                    </w:r>
                  </w:sdtContent>
                </w:sdt>
              </w:sdtContent>
            </w:sdt>
          </w:p>
        </w:tc>
      </w:tr>
      <w:tr w:rsidR="003908A0" w14:paraId="1EB66AA5" w14:textId="77777777" w:rsidTr="0011286E">
        <w:tc>
          <w:tcPr>
            <w:tcW w:w="4785" w:type="dxa"/>
          </w:tcPr>
          <w:p w14:paraId="39C65597" w14:textId="77777777" w:rsidR="008B6ECC" w:rsidRPr="008B6ECC" w:rsidRDefault="008B6ECC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CC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продажам, маркетингу и развитию бизнеса:</w:t>
            </w:r>
          </w:p>
          <w:p w14:paraId="08CE5255" w14:textId="77777777" w:rsidR="008B6ECC" w:rsidRPr="008B6ECC" w:rsidRDefault="008B6ECC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3D80" w14:textId="77777777" w:rsidR="003908A0" w:rsidRDefault="008B6ECC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C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ECC">
              <w:rPr>
                <w:rFonts w:ascii="Times New Roman" w:hAnsi="Times New Roman" w:cs="Times New Roman"/>
                <w:sz w:val="24"/>
                <w:szCs w:val="24"/>
              </w:rPr>
              <w:t>Волков А.В</w:t>
            </w:r>
            <w:r w:rsidR="003908A0" w:rsidRPr="004E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9414D" w14:textId="7987D087" w:rsidR="003908A0" w:rsidRDefault="003908A0" w:rsidP="005A48F7">
            <w:pPr>
              <w:tabs>
                <w:tab w:val="left" w:pos="3969"/>
              </w:tabs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6A31B7" w14:textId="0D141051" w:rsidR="0045589D" w:rsidRPr="0045589D" w:rsidRDefault="00B17221" w:rsidP="0045589D">
            <w:pPr>
              <w:jc w:val="both"/>
              <w:rPr>
                <w:color w:val="000099"/>
              </w:rPr>
            </w:pPr>
            <w:sdt>
              <w:sdtPr>
                <w:rPr>
                  <w:color w:val="000099"/>
                </w:rPr>
                <w:id w:val="-120872003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color w:val="000099"/>
                    </w:rPr>
                    <w:id w:val="1332647086"/>
                    <w:placeholder>
                      <w:docPart w:val="2818208CCD8A4A6B879FF9D4A94A8890"/>
                    </w:placeholder>
                  </w:sdtPr>
                  <w:sdtEndPr/>
                  <w:sdtContent>
                    <w:r w:rsidR="0045589D">
                      <w:rPr>
                        <w:color w:val="000099"/>
                      </w:rPr>
                      <w:t xml:space="preserve">« </w:t>
                    </w:r>
                    <w:r w:rsidR="0045589D" w:rsidRPr="0045589D">
                      <w:rPr>
                        <w:rFonts w:ascii="Times New Roman" w:hAnsi="Times New Roman" w:cs="Times New Roman"/>
                        <w:color w:val="000099"/>
                        <w:sz w:val="24"/>
                        <w:szCs w:val="24"/>
                      </w:rPr>
                      <w:t>Укажите должность подписанта »</w:t>
                    </w:r>
                  </w:sdtContent>
                </w:sdt>
              </w:sdtContent>
            </w:sdt>
          </w:p>
          <w:p w14:paraId="283ED572" w14:textId="77777777" w:rsidR="0045589D" w:rsidRDefault="0045589D" w:rsidP="005A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C953" w14:textId="324BB204" w:rsidR="003908A0" w:rsidRPr="004E2617" w:rsidRDefault="003908A0" w:rsidP="005A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415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838728713"/>
                <w:placeholder>
                  <w:docPart w:val="DefaultPlaceholder_1082065158"/>
                </w:placeholder>
              </w:sdtPr>
              <w:sdtEndPr/>
              <w:sdtContent>
                <w:r w:rsidR="0045589D" w:rsidRPr="0045589D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« Укажите Ф</w:t>
                </w:r>
                <w:r w:rsidR="00DD146A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амилию И.О.</w:t>
                </w:r>
                <w:r w:rsidR="0045589D" w:rsidRPr="0045589D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 xml:space="preserve"> подписанта, не забудьте проставить подпись/печать</w:t>
                </w:r>
                <w:r w:rsidR="00E77E58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 xml:space="preserve"> Вашей организации </w:t>
                </w:r>
                <w:r w:rsidR="0045589D">
                  <w:rPr>
                    <w:rFonts w:ascii="Times New Roman" w:hAnsi="Times New Roman" w:cs="Times New Roman"/>
                    <w:color w:val="000099"/>
                    <w:sz w:val="24"/>
                    <w:szCs w:val="24"/>
                  </w:rPr>
                  <w:t>»</w:t>
                </w:r>
              </w:sdtContent>
            </w:sdt>
            <w:r w:rsidR="0045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582319E" w14:textId="42400289" w:rsidR="003908A0" w:rsidRDefault="003908A0" w:rsidP="005A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5F350" w14:textId="77777777" w:rsidR="00001F6C" w:rsidRPr="004E2617" w:rsidRDefault="00001F6C" w:rsidP="005A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F6C" w:rsidRPr="004E2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6335" w14:textId="77777777" w:rsidR="008F5592" w:rsidRDefault="008F5592" w:rsidP="00E45DCD">
      <w:pPr>
        <w:spacing w:after="0" w:line="240" w:lineRule="auto"/>
      </w:pPr>
      <w:r>
        <w:separator/>
      </w:r>
    </w:p>
  </w:endnote>
  <w:endnote w:type="continuationSeparator" w:id="0">
    <w:p w14:paraId="76DC1F79" w14:textId="77777777" w:rsidR="008F5592" w:rsidRDefault="008F5592" w:rsidP="00E4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18"/>
        <w:szCs w:val="20"/>
      </w:rPr>
      <w:id w:val="-1323655509"/>
      <w:docPartObj>
        <w:docPartGallery w:val="Page Numbers (Bottom of Page)"/>
        <w:docPartUnique/>
      </w:docPartObj>
    </w:sdtPr>
    <w:sdtEndPr/>
    <w:sdtContent>
      <w:p w14:paraId="0A9BADDA" w14:textId="319A792D" w:rsidR="00E45DCD" w:rsidRPr="00E93C1E" w:rsidRDefault="00E93C1E" w:rsidP="00E93C1E">
        <w:pPr>
          <w:pStyle w:val="ac"/>
          <w:tabs>
            <w:tab w:val="clear" w:pos="4677"/>
            <w:tab w:val="clear" w:pos="9355"/>
            <w:tab w:val="center" w:pos="5954"/>
            <w:tab w:val="center" w:pos="8931"/>
            <w:tab w:val="right" w:pos="9214"/>
            <w:tab w:val="right" w:pos="9923"/>
          </w:tabs>
          <w:rPr>
            <w:rFonts w:ascii="Times New Roman" w:eastAsia="Times New Roman" w:hAnsi="Times New Roman" w:cs="Times New Roman"/>
            <w:sz w:val="18"/>
            <w:szCs w:val="20"/>
          </w:rPr>
        </w:pP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t>АО «НБКИ», Договор конфиденциальности,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tab/>
          <w:t>Версия 201</w:t>
        </w:r>
        <w:r w:rsidRPr="00D07B35">
          <w:rPr>
            <w:rFonts w:ascii="Times New Roman" w:eastAsia="Times New Roman" w:hAnsi="Times New Roman" w:cs="Times New Roman"/>
            <w:sz w:val="18"/>
            <w:szCs w:val="20"/>
          </w:rPr>
          <w:t>8</w:t>
        </w:r>
        <w:r>
          <w:rPr>
            <w:rFonts w:ascii="Times New Roman" w:eastAsia="Times New Roman" w:hAnsi="Times New Roman" w:cs="Times New Roman"/>
            <w:sz w:val="18"/>
            <w:szCs w:val="20"/>
          </w:rPr>
          <w:t>.</w:t>
        </w:r>
        <w:r w:rsidRPr="00D07B35">
          <w:rPr>
            <w:rFonts w:ascii="Times New Roman" w:eastAsia="Times New Roman" w:hAnsi="Times New Roman" w:cs="Times New Roman"/>
            <w:sz w:val="18"/>
            <w:szCs w:val="20"/>
          </w:rPr>
          <w:t>0</w:t>
        </w:r>
        <w:r w:rsidR="00C915F8">
          <w:rPr>
            <w:rFonts w:ascii="Times New Roman" w:eastAsia="Times New Roman" w:hAnsi="Times New Roman" w:cs="Times New Roman"/>
            <w:sz w:val="18"/>
            <w:szCs w:val="20"/>
          </w:rPr>
          <w:t>5</w:t>
        </w:r>
        <w:r>
          <w:rPr>
            <w:rFonts w:ascii="Times New Roman" w:eastAsia="Times New Roman" w:hAnsi="Times New Roman" w:cs="Times New Roman"/>
            <w:sz w:val="18"/>
            <w:szCs w:val="20"/>
          </w:rPr>
          <w:t>.</w:t>
        </w:r>
        <w:r w:rsidR="00C915F8">
          <w:rPr>
            <w:rFonts w:ascii="Times New Roman" w:eastAsia="Times New Roman" w:hAnsi="Times New Roman" w:cs="Times New Roman"/>
            <w:sz w:val="18"/>
            <w:szCs w:val="20"/>
          </w:rPr>
          <w:t>31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tab/>
          <w:t xml:space="preserve">стр. 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begin"/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instrText xml:space="preserve"> PAGE   \* MERGEFORMAT </w:instrTex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separate"/>
        </w:r>
        <w:r w:rsidR="00B17221">
          <w:rPr>
            <w:rFonts w:ascii="Times New Roman" w:eastAsia="Times New Roman" w:hAnsi="Times New Roman" w:cs="Times New Roman"/>
            <w:noProof/>
            <w:sz w:val="18"/>
            <w:szCs w:val="20"/>
          </w:rPr>
          <w:t>4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end"/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t xml:space="preserve"> из 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begin"/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instrText xml:space="preserve"> NUMPAGES   \* MERGEFORMAT </w:instrTex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separate"/>
        </w:r>
        <w:r w:rsidR="00B17221">
          <w:rPr>
            <w:rFonts w:ascii="Times New Roman" w:eastAsia="Times New Roman" w:hAnsi="Times New Roman" w:cs="Times New Roman"/>
            <w:noProof/>
            <w:sz w:val="18"/>
            <w:szCs w:val="20"/>
          </w:rPr>
          <w:t>4</w:t>
        </w:r>
        <w:r w:rsidRPr="00E93C1E">
          <w:rPr>
            <w:rFonts w:ascii="Times New Roman" w:eastAsia="Times New Roman" w:hAnsi="Times New Roman" w:cs="Times New Roman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913F" w14:textId="77777777" w:rsidR="008F5592" w:rsidRDefault="008F5592" w:rsidP="00E45DCD">
      <w:pPr>
        <w:spacing w:after="0" w:line="240" w:lineRule="auto"/>
      </w:pPr>
      <w:r>
        <w:separator/>
      </w:r>
    </w:p>
  </w:footnote>
  <w:footnote w:type="continuationSeparator" w:id="0">
    <w:p w14:paraId="27DC61BA" w14:textId="77777777" w:rsidR="008F5592" w:rsidRDefault="008F5592" w:rsidP="00E4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6BE"/>
    <w:multiLevelType w:val="hybridMultilevel"/>
    <w:tmpl w:val="3C1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25F"/>
    <w:multiLevelType w:val="multilevel"/>
    <w:tmpl w:val="1CBE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244F57"/>
    <w:multiLevelType w:val="multilevel"/>
    <w:tmpl w:val="F53494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2BE63A5"/>
    <w:multiLevelType w:val="hybridMultilevel"/>
    <w:tmpl w:val="1D7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7A8A"/>
    <w:multiLevelType w:val="multilevel"/>
    <w:tmpl w:val="1CBE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1873BE"/>
    <w:multiLevelType w:val="hybridMultilevel"/>
    <w:tmpl w:val="07D82B18"/>
    <w:lvl w:ilvl="0" w:tplc="EE06D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3785"/>
    <w:multiLevelType w:val="multilevel"/>
    <w:tmpl w:val="708AEA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FPku+WTkjKvBP7FMVgcPpZZkFNbW+CDOwyZpDExmoEtrJ18rFnnrD8cH9wHVfmfOJ3Xe7Vun3X0cSUtM3ghhw==" w:salt="q3BKwjYtwUX0TSs9wHVCww==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4"/>
    <w:rsid w:val="00001F6C"/>
    <w:rsid w:val="000027E9"/>
    <w:rsid w:val="00016E3D"/>
    <w:rsid w:val="000343AB"/>
    <w:rsid w:val="00041D5C"/>
    <w:rsid w:val="000517B5"/>
    <w:rsid w:val="00067BC8"/>
    <w:rsid w:val="00071610"/>
    <w:rsid w:val="00074225"/>
    <w:rsid w:val="00081167"/>
    <w:rsid w:val="000870C0"/>
    <w:rsid w:val="00095E63"/>
    <w:rsid w:val="000A06EB"/>
    <w:rsid w:val="000A5BE5"/>
    <w:rsid w:val="000A7BAC"/>
    <w:rsid w:val="000B3599"/>
    <w:rsid w:val="000B457C"/>
    <w:rsid w:val="000B57D6"/>
    <w:rsid w:val="000D2BFD"/>
    <w:rsid w:val="000E277E"/>
    <w:rsid w:val="000F18A8"/>
    <w:rsid w:val="00104A17"/>
    <w:rsid w:val="0011286E"/>
    <w:rsid w:val="00127871"/>
    <w:rsid w:val="00154111"/>
    <w:rsid w:val="00197004"/>
    <w:rsid w:val="001B0705"/>
    <w:rsid w:val="001C6DD8"/>
    <w:rsid w:val="001E2A09"/>
    <w:rsid w:val="001E476B"/>
    <w:rsid w:val="00221FC6"/>
    <w:rsid w:val="00236F77"/>
    <w:rsid w:val="00241812"/>
    <w:rsid w:val="00251DAF"/>
    <w:rsid w:val="002605C0"/>
    <w:rsid w:val="002627EA"/>
    <w:rsid w:val="0028481D"/>
    <w:rsid w:val="00295FB1"/>
    <w:rsid w:val="002A1C86"/>
    <w:rsid w:val="002A7BC4"/>
    <w:rsid w:val="002C42E0"/>
    <w:rsid w:val="002C59DF"/>
    <w:rsid w:val="002C5AFB"/>
    <w:rsid w:val="002D15B1"/>
    <w:rsid w:val="002F60C5"/>
    <w:rsid w:val="00327DA0"/>
    <w:rsid w:val="00351C22"/>
    <w:rsid w:val="0035609B"/>
    <w:rsid w:val="00362BA1"/>
    <w:rsid w:val="00364411"/>
    <w:rsid w:val="003702C1"/>
    <w:rsid w:val="00384267"/>
    <w:rsid w:val="003908A0"/>
    <w:rsid w:val="003A1BC9"/>
    <w:rsid w:val="003B1BD0"/>
    <w:rsid w:val="003B1D71"/>
    <w:rsid w:val="003B6685"/>
    <w:rsid w:val="003C71E3"/>
    <w:rsid w:val="003E548A"/>
    <w:rsid w:val="003F1E8F"/>
    <w:rsid w:val="003F3B95"/>
    <w:rsid w:val="003F4B77"/>
    <w:rsid w:val="00415B01"/>
    <w:rsid w:val="004171E6"/>
    <w:rsid w:val="00417994"/>
    <w:rsid w:val="0042424B"/>
    <w:rsid w:val="00432A71"/>
    <w:rsid w:val="0044150F"/>
    <w:rsid w:val="004422B7"/>
    <w:rsid w:val="0045589D"/>
    <w:rsid w:val="0046394A"/>
    <w:rsid w:val="00471B9C"/>
    <w:rsid w:val="00474833"/>
    <w:rsid w:val="004E2617"/>
    <w:rsid w:val="00514D05"/>
    <w:rsid w:val="00515251"/>
    <w:rsid w:val="00515A45"/>
    <w:rsid w:val="00535E49"/>
    <w:rsid w:val="00536FFC"/>
    <w:rsid w:val="00541878"/>
    <w:rsid w:val="00555ED4"/>
    <w:rsid w:val="00570BC4"/>
    <w:rsid w:val="0057299A"/>
    <w:rsid w:val="00575745"/>
    <w:rsid w:val="00581191"/>
    <w:rsid w:val="005A48F7"/>
    <w:rsid w:val="005F2D17"/>
    <w:rsid w:val="006049E4"/>
    <w:rsid w:val="00605B75"/>
    <w:rsid w:val="006223E3"/>
    <w:rsid w:val="0062471E"/>
    <w:rsid w:val="00626229"/>
    <w:rsid w:val="0062655B"/>
    <w:rsid w:val="006318B5"/>
    <w:rsid w:val="006404B0"/>
    <w:rsid w:val="00671B0D"/>
    <w:rsid w:val="006805A5"/>
    <w:rsid w:val="00692F32"/>
    <w:rsid w:val="006C4FF8"/>
    <w:rsid w:val="006E0687"/>
    <w:rsid w:val="006E1FC8"/>
    <w:rsid w:val="006F26FB"/>
    <w:rsid w:val="00701647"/>
    <w:rsid w:val="00710C8D"/>
    <w:rsid w:val="0071266A"/>
    <w:rsid w:val="007131CC"/>
    <w:rsid w:val="0072528A"/>
    <w:rsid w:val="00744952"/>
    <w:rsid w:val="0076612C"/>
    <w:rsid w:val="007772F1"/>
    <w:rsid w:val="0079202A"/>
    <w:rsid w:val="007975C5"/>
    <w:rsid w:val="007B3016"/>
    <w:rsid w:val="007C4DFC"/>
    <w:rsid w:val="007C60E9"/>
    <w:rsid w:val="007D62FE"/>
    <w:rsid w:val="00810250"/>
    <w:rsid w:val="00812AB4"/>
    <w:rsid w:val="008175FE"/>
    <w:rsid w:val="0083466C"/>
    <w:rsid w:val="00840964"/>
    <w:rsid w:val="0084221D"/>
    <w:rsid w:val="008764DF"/>
    <w:rsid w:val="008831A3"/>
    <w:rsid w:val="0088674F"/>
    <w:rsid w:val="008B6ECC"/>
    <w:rsid w:val="008C4F7B"/>
    <w:rsid w:val="008F01DF"/>
    <w:rsid w:val="008F1422"/>
    <w:rsid w:val="008F5592"/>
    <w:rsid w:val="008F6FF9"/>
    <w:rsid w:val="00903BC4"/>
    <w:rsid w:val="0091008C"/>
    <w:rsid w:val="009149B5"/>
    <w:rsid w:val="00946F29"/>
    <w:rsid w:val="009551E6"/>
    <w:rsid w:val="00970F33"/>
    <w:rsid w:val="0097206A"/>
    <w:rsid w:val="0098314F"/>
    <w:rsid w:val="00984974"/>
    <w:rsid w:val="009A1769"/>
    <w:rsid w:val="009A7E9F"/>
    <w:rsid w:val="009E1A37"/>
    <w:rsid w:val="009F711B"/>
    <w:rsid w:val="00A06302"/>
    <w:rsid w:val="00A1444C"/>
    <w:rsid w:val="00A21A0E"/>
    <w:rsid w:val="00A61858"/>
    <w:rsid w:val="00A66EBA"/>
    <w:rsid w:val="00A76C58"/>
    <w:rsid w:val="00A95F70"/>
    <w:rsid w:val="00A97760"/>
    <w:rsid w:val="00AC05BB"/>
    <w:rsid w:val="00AD4592"/>
    <w:rsid w:val="00B05893"/>
    <w:rsid w:val="00B12BD2"/>
    <w:rsid w:val="00B17221"/>
    <w:rsid w:val="00B35960"/>
    <w:rsid w:val="00B37DCA"/>
    <w:rsid w:val="00B44EC9"/>
    <w:rsid w:val="00B47CCD"/>
    <w:rsid w:val="00B540E8"/>
    <w:rsid w:val="00B578EA"/>
    <w:rsid w:val="00B64394"/>
    <w:rsid w:val="00B70F2B"/>
    <w:rsid w:val="00B9251F"/>
    <w:rsid w:val="00BA22C7"/>
    <w:rsid w:val="00BB4E6D"/>
    <w:rsid w:val="00BC4A0E"/>
    <w:rsid w:val="00BC55FC"/>
    <w:rsid w:val="00BD13E3"/>
    <w:rsid w:val="00BD72FD"/>
    <w:rsid w:val="00BE2153"/>
    <w:rsid w:val="00C111F2"/>
    <w:rsid w:val="00C4384C"/>
    <w:rsid w:val="00C915F8"/>
    <w:rsid w:val="00CB0CF8"/>
    <w:rsid w:val="00CB5A73"/>
    <w:rsid w:val="00CB6922"/>
    <w:rsid w:val="00CC3C66"/>
    <w:rsid w:val="00CD241D"/>
    <w:rsid w:val="00CD3AB6"/>
    <w:rsid w:val="00CF0685"/>
    <w:rsid w:val="00CF7946"/>
    <w:rsid w:val="00D07B35"/>
    <w:rsid w:val="00D10EEB"/>
    <w:rsid w:val="00D14EE4"/>
    <w:rsid w:val="00D22616"/>
    <w:rsid w:val="00D41A52"/>
    <w:rsid w:val="00D422EC"/>
    <w:rsid w:val="00D46797"/>
    <w:rsid w:val="00D61F5D"/>
    <w:rsid w:val="00D7139B"/>
    <w:rsid w:val="00D72779"/>
    <w:rsid w:val="00D91AE6"/>
    <w:rsid w:val="00DD146A"/>
    <w:rsid w:val="00DD3300"/>
    <w:rsid w:val="00DE3DA3"/>
    <w:rsid w:val="00DF0E14"/>
    <w:rsid w:val="00E12018"/>
    <w:rsid w:val="00E16AF6"/>
    <w:rsid w:val="00E22235"/>
    <w:rsid w:val="00E45DCD"/>
    <w:rsid w:val="00E53F32"/>
    <w:rsid w:val="00E63396"/>
    <w:rsid w:val="00E660BA"/>
    <w:rsid w:val="00E73441"/>
    <w:rsid w:val="00E77E58"/>
    <w:rsid w:val="00E87F94"/>
    <w:rsid w:val="00E93C1E"/>
    <w:rsid w:val="00EA0187"/>
    <w:rsid w:val="00EB689F"/>
    <w:rsid w:val="00EC193A"/>
    <w:rsid w:val="00ED7A9C"/>
    <w:rsid w:val="00EE764C"/>
    <w:rsid w:val="00EF207D"/>
    <w:rsid w:val="00F04FDA"/>
    <w:rsid w:val="00F137AF"/>
    <w:rsid w:val="00F173BC"/>
    <w:rsid w:val="00F51AF9"/>
    <w:rsid w:val="00F56677"/>
    <w:rsid w:val="00F61F51"/>
    <w:rsid w:val="00F7131C"/>
    <w:rsid w:val="00FA079A"/>
    <w:rsid w:val="00FA29C3"/>
    <w:rsid w:val="00FB2773"/>
    <w:rsid w:val="00FB4762"/>
    <w:rsid w:val="00FB54C8"/>
    <w:rsid w:val="00FC0FEC"/>
    <w:rsid w:val="00FC39DA"/>
    <w:rsid w:val="00FC45A9"/>
    <w:rsid w:val="00FE073B"/>
    <w:rsid w:val="00FF168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925405"/>
  <w15:docId w15:val="{61FF13C8-09FA-483C-BF18-1E7535C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1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59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59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59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59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59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9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E4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45DCD"/>
  </w:style>
  <w:style w:type="paragraph" w:styleId="ae">
    <w:name w:val="footer"/>
    <w:basedOn w:val="a"/>
    <w:link w:val="af"/>
    <w:uiPriority w:val="99"/>
    <w:unhideWhenUsed/>
    <w:rsid w:val="00E4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DCD"/>
  </w:style>
  <w:style w:type="character" w:styleId="af0">
    <w:name w:val="Placeholder Text"/>
    <w:basedOn w:val="a0"/>
    <w:uiPriority w:val="99"/>
    <w:semiHidden/>
    <w:rsid w:val="00D07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A4421-C049-4DBB-8749-9DB9238D5D1C}"/>
      </w:docPartPr>
      <w:docPartBody>
        <w:p w:rsidR="007F2EC3" w:rsidRDefault="00F204CA">
          <w:r w:rsidRPr="00D74A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9147458ED40E8B85BC8AC1300F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2959B-91CC-4EE9-875B-A7CD5850392F}"/>
      </w:docPartPr>
      <w:docPartBody>
        <w:p w:rsidR="007F2EC3" w:rsidRDefault="00F204CA" w:rsidP="00F204CA">
          <w:pPr>
            <w:pStyle w:val="6C19147458ED40E8B85BC8AC1300F895"/>
          </w:pPr>
          <w:r w:rsidRPr="00792D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27240E75046E998EEECCAC3A18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0C674-6520-4885-A515-22EC3ACBFA3B}"/>
      </w:docPartPr>
      <w:docPartBody>
        <w:p w:rsidR="007F2EC3" w:rsidRDefault="00F204CA" w:rsidP="00F204CA">
          <w:pPr>
            <w:pStyle w:val="02627240E75046E998EEECCAC3A18FE5"/>
          </w:pPr>
          <w:r w:rsidRPr="00792D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6E8A9FB5443FFA439B4BC6314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078C8-7962-47DC-95E1-642BA0E078E3}"/>
      </w:docPartPr>
      <w:docPartBody>
        <w:p w:rsidR="007F2EC3" w:rsidRDefault="00F204CA" w:rsidP="00F204CA">
          <w:pPr>
            <w:pStyle w:val="B436E8A9FB5443FFA439B4BC63144FFA"/>
          </w:pPr>
          <w:r w:rsidRPr="00792D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22DD4F72D14DF0957A3B7F964F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09D70-7AE3-4CF1-9544-EDE059B267D0}"/>
      </w:docPartPr>
      <w:docPartBody>
        <w:p w:rsidR="007F2EC3" w:rsidRDefault="00F204CA" w:rsidP="00F204CA">
          <w:pPr>
            <w:pStyle w:val="2122DD4F72D14DF0957A3B7F964F6673"/>
          </w:pPr>
          <w:r w:rsidRPr="00D74A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2CEE71F324A01AC14CB1E29F31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34860-15DC-46F1-946A-83C584C352CD}"/>
      </w:docPartPr>
      <w:docPartBody>
        <w:p w:rsidR="007F2EC3" w:rsidRDefault="00F204CA" w:rsidP="00F204CA">
          <w:pPr>
            <w:pStyle w:val="B162CEE71F324A01AC14CB1E29F315F7"/>
          </w:pPr>
          <w:r w:rsidRPr="00D74A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8208CCD8A4A6B879FF9D4A94A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5F405-531E-45DE-8978-7CD8EF52C0BD}"/>
      </w:docPartPr>
      <w:docPartBody>
        <w:p w:rsidR="007F2EC3" w:rsidRDefault="00F204CA" w:rsidP="00F204CA">
          <w:pPr>
            <w:pStyle w:val="2818208CCD8A4A6B879FF9D4A94A8890"/>
          </w:pPr>
          <w:r w:rsidRPr="00792D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12D6864BC04D76A89B78E03A368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7855B-DF7B-40AD-8B73-18DF1415C231}"/>
      </w:docPartPr>
      <w:docPartBody>
        <w:p w:rsidR="00B73712" w:rsidRDefault="007F2EC3" w:rsidP="007F2EC3">
          <w:pPr>
            <w:pStyle w:val="1412D6864BC04D76A89B78E03A3684AA"/>
          </w:pPr>
          <w:r w:rsidRPr="00D74A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13B38B7F6240F4B992EC2976D92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02F47-3844-4ABC-A948-77C17A3F4306}"/>
      </w:docPartPr>
      <w:docPartBody>
        <w:p w:rsidR="00B73712" w:rsidRDefault="007F2EC3" w:rsidP="007F2EC3">
          <w:pPr>
            <w:pStyle w:val="9513B38B7F6240F4B992EC2976D92A09"/>
          </w:pPr>
          <w:r w:rsidRPr="00792D5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A"/>
    <w:rsid w:val="007F2EC3"/>
    <w:rsid w:val="00B73712"/>
    <w:rsid w:val="00F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EC3"/>
    <w:rPr>
      <w:color w:val="808080"/>
    </w:rPr>
  </w:style>
  <w:style w:type="paragraph" w:customStyle="1" w:styleId="6C19147458ED40E8B85BC8AC1300F895">
    <w:name w:val="6C19147458ED40E8B85BC8AC1300F895"/>
    <w:rsid w:val="00F204CA"/>
  </w:style>
  <w:style w:type="paragraph" w:customStyle="1" w:styleId="02627240E75046E998EEECCAC3A18FE5">
    <w:name w:val="02627240E75046E998EEECCAC3A18FE5"/>
    <w:rsid w:val="00F204CA"/>
  </w:style>
  <w:style w:type="paragraph" w:customStyle="1" w:styleId="B436E8A9FB5443FFA439B4BC63144FFA">
    <w:name w:val="B436E8A9FB5443FFA439B4BC63144FFA"/>
    <w:rsid w:val="00F204CA"/>
  </w:style>
  <w:style w:type="paragraph" w:customStyle="1" w:styleId="2122DD4F72D14DF0957A3B7F964F6673">
    <w:name w:val="2122DD4F72D14DF0957A3B7F964F6673"/>
    <w:rsid w:val="00F204CA"/>
  </w:style>
  <w:style w:type="paragraph" w:customStyle="1" w:styleId="B162CEE71F324A01AC14CB1E29F315F7">
    <w:name w:val="B162CEE71F324A01AC14CB1E29F315F7"/>
    <w:rsid w:val="00F204CA"/>
  </w:style>
  <w:style w:type="paragraph" w:customStyle="1" w:styleId="AA2FDE7F6D75496B91716E858826BB25">
    <w:name w:val="AA2FDE7F6D75496B91716E858826BB25"/>
    <w:rsid w:val="00F204CA"/>
  </w:style>
  <w:style w:type="paragraph" w:customStyle="1" w:styleId="6630C2FBD5164564BDDF9ED3DC7F3110">
    <w:name w:val="6630C2FBD5164564BDDF9ED3DC7F3110"/>
    <w:rsid w:val="00F204CA"/>
  </w:style>
  <w:style w:type="paragraph" w:customStyle="1" w:styleId="2818208CCD8A4A6B879FF9D4A94A8890">
    <w:name w:val="2818208CCD8A4A6B879FF9D4A94A8890"/>
    <w:rsid w:val="00F204CA"/>
  </w:style>
  <w:style w:type="paragraph" w:customStyle="1" w:styleId="F1CD39B0E823400380C5CAA90411E8F5">
    <w:name w:val="F1CD39B0E823400380C5CAA90411E8F5"/>
    <w:rsid w:val="007F2EC3"/>
  </w:style>
  <w:style w:type="paragraph" w:customStyle="1" w:styleId="475BC0D6188A47EE8B211D7F2136382C">
    <w:name w:val="475BC0D6188A47EE8B211D7F2136382C"/>
    <w:rsid w:val="007F2EC3"/>
  </w:style>
  <w:style w:type="paragraph" w:customStyle="1" w:styleId="1412D6864BC04D76A89B78E03A3684AA">
    <w:name w:val="1412D6864BC04D76A89B78E03A3684AA"/>
    <w:rsid w:val="007F2EC3"/>
  </w:style>
  <w:style w:type="paragraph" w:customStyle="1" w:styleId="9513B38B7F6240F4B992EC2976D92A09">
    <w:name w:val="9513B38B7F6240F4B992EC2976D92A09"/>
    <w:rsid w:val="007F2EC3"/>
  </w:style>
  <w:style w:type="paragraph" w:customStyle="1" w:styleId="B87FADC238CA456AAF060D85458A6E68">
    <w:name w:val="B87FADC238CA456AAF060D85458A6E68"/>
    <w:rsid w:val="007F2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D219-B70A-4E60-A02E-784919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Богдан Евгеньевич</dc:creator>
  <cp:keywords/>
  <dc:description/>
  <cp:lastModifiedBy>Деев Юрий Владимирович</cp:lastModifiedBy>
  <cp:revision>78</cp:revision>
  <cp:lastPrinted>2015-03-24T09:04:00Z</cp:lastPrinted>
  <dcterms:created xsi:type="dcterms:W3CDTF">2017-12-04T13:12:00Z</dcterms:created>
  <dcterms:modified xsi:type="dcterms:W3CDTF">2018-06-13T09:25:00Z</dcterms:modified>
</cp:coreProperties>
</file>